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bookmarkStart w:colFirst="0" w:colLast="0" w:name="_gjdgxs" w:id="1"/>
      <w:bookmarkEnd w:id="1"/>
      <w:r w:rsidDel="00000000" w:rsidR="00000000" w:rsidRPr="00000000">
        <w:rPr>
          <w:rtl w:val="0"/>
        </w:rPr>
        <w:t xml:space="preserve"> </w:t>
      </w:r>
      <w:bookmarkStart w:colFirst="0" w:colLast="0" w:name="30j0zll" w:id="0"/>
      <w:bookmarkEnd w:id="0"/>
      <w:r w:rsidDel="00000000" w:rsidR="00000000" w:rsidRPr="00000000">
        <w:rPr/>
        <w:drawing>
          <wp:inline distB="0" distT="0" distL="0" distR="0">
            <wp:extent cx="2286141" cy="1645920"/>
            <wp:effectExtent b="0" l="0" r="0" t="0"/>
            <wp:docPr id="6"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286141" cy="1645920"/>
                    </a:xfrm>
                    <a:prstGeom prst="rect"/>
                    <a:ln/>
                  </pic:spPr>
                </pic:pic>
              </a:graphicData>
            </a:graphic>
          </wp:inline>
        </w:drawing>
      </w:r>
      <w:r w:rsidDel="00000000" w:rsidR="00000000" w:rsidRPr="00000000">
        <w:rPr>
          <w:rtl w:val="0"/>
        </w:rPr>
        <w:t xml:space="preserve"> </w:t>
      </w:r>
    </w:p>
    <w:bookmarkStart w:colFirst="0" w:colLast="0" w:name="1fob9te" w:id="2"/>
    <w:bookmarkEnd w:id="2"/>
    <w:p w:rsidR="00000000" w:rsidDel="00000000" w:rsidP="00000000" w:rsidRDefault="00000000" w:rsidRPr="00000000" w14:paraId="00000002">
      <w:pPr>
        <w:pStyle w:val="Heading1"/>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bookmarkStart w:colFirst="0" w:colLast="0" w:name="3znysh7" w:id="3"/>
    <w:bookmarkEnd w:id="3"/>
    <w:p w:rsidR="00000000" w:rsidDel="00000000" w:rsidP="00000000" w:rsidRDefault="00000000" w:rsidRPr="00000000" w14:paraId="00000004">
      <w:pPr>
        <w:pStyle w:val="Heading3"/>
        <w:rPr/>
      </w:pPr>
      <w:r w:rsidDel="00000000" w:rsidR="00000000" w:rsidRPr="00000000">
        <w:rPr>
          <w:rtl w:val="0"/>
        </w:rPr>
        <w:t xml:space="preserve">Semester Two Examination, 2019</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3"/>
        <w:rPr/>
      </w:pPr>
      <w:r w:rsidDel="00000000" w:rsidR="00000000" w:rsidRPr="00000000">
        <w:rPr>
          <w:rtl w:val="0"/>
        </w:rPr>
        <w:t xml:space="preserve">Question/Answer booklet</w:t>
      </w:r>
    </w:p>
    <w:p w:rsidR="00000000" w:rsidDel="00000000" w:rsidP="00000000" w:rsidRDefault="00000000" w:rsidRPr="00000000" w14:paraId="00000007">
      <w:pPr>
        <w:pStyle w:val="Heading1"/>
        <w:rPr/>
      </w:pPr>
      <w:r w:rsidDel="00000000" w:rsidR="00000000" w:rsidRPr="00000000">
        <w:rPr>
          <w:rtl w:val="0"/>
        </w:rPr>
        <w:t xml:space="preserve">MATHEMATICS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177800</wp:posOffset>
                </wp:positionV>
                <wp:extent cx="3396615" cy="1019175"/>
                <wp:effectExtent b="0" l="0" r="0" t="0"/>
                <wp:wrapNone/>
                <wp:docPr id="2" name=""/>
                <a:graphic>
                  <a:graphicData uri="http://schemas.microsoft.com/office/word/2010/wordprocessingShape">
                    <wps:wsp>
                      <wps:cNvSpPr/>
                      <wps:cNvPr id="3" name="Shape 3"/>
                      <wps:spPr>
                        <a:xfrm>
                          <a:off x="3654043" y="3276763"/>
                          <a:ext cx="3383915" cy="1006475"/>
                        </a:xfrm>
                        <a:prstGeom prst="roundRect">
                          <a:avLst>
                            <a:gd fmla="val 16667" name="adj"/>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72"/>
                                <w:vertAlign w:val="baseline"/>
                              </w:rPr>
                              <w:t xml:space="preserve">SOLUTIONS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177800</wp:posOffset>
                </wp:positionV>
                <wp:extent cx="3396615" cy="1019175"/>
                <wp:effectExtent b="0" l="0" r="0" t="0"/>
                <wp:wrapNone/>
                <wp:docPr id="2"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3396615" cy="1019175"/>
                        </a:xfrm>
                        <a:prstGeom prst="rect"/>
                        <a:ln/>
                      </pic:spPr>
                    </pic:pic>
                  </a:graphicData>
                </a:graphic>
              </wp:anchor>
            </w:drawing>
          </mc:Fallback>
        </mc:AlternateContent>
      </w:r>
    </w:p>
    <w:bookmarkStart w:colFirst="0" w:colLast="0" w:name="2et92p0" w:id="4"/>
    <w:bookmarkEnd w:id="4"/>
    <w:p w:rsidR="00000000" w:rsidDel="00000000" w:rsidP="00000000" w:rsidRDefault="00000000" w:rsidRPr="00000000" w14:paraId="00000008">
      <w:pPr>
        <w:rPr>
          <w:b w:val="1"/>
          <w:sz w:val="36"/>
          <w:szCs w:val="36"/>
        </w:rPr>
      </w:pPr>
      <w:r w:rsidDel="00000000" w:rsidR="00000000" w:rsidRPr="00000000">
        <w:rPr>
          <w:b w:val="1"/>
          <w:sz w:val="36"/>
          <w:szCs w:val="36"/>
          <w:rtl w:val="0"/>
        </w:rPr>
        <w:t xml:space="preserve">METHODS</w:t>
      </w:r>
    </w:p>
    <w:bookmarkStart w:colFirst="0" w:colLast="0" w:name="tyjcwt" w:id="5"/>
    <w:bookmarkEnd w:id="5"/>
    <w:p w:rsidR="00000000" w:rsidDel="00000000" w:rsidP="00000000" w:rsidRDefault="00000000" w:rsidRPr="00000000" w14:paraId="00000009">
      <w:pPr>
        <w:rPr>
          <w:b w:val="1"/>
          <w:sz w:val="36"/>
          <w:szCs w:val="36"/>
        </w:rPr>
      </w:pPr>
      <w:r w:rsidDel="00000000" w:rsidR="00000000" w:rsidRPr="00000000">
        <w:rPr>
          <w:b w:val="1"/>
          <w:sz w:val="36"/>
          <w:szCs w:val="36"/>
          <w:rtl w:val="0"/>
        </w:rPr>
        <w:t xml:space="preserve">UNITS 1 AND 2</w:t>
      </w:r>
    </w:p>
    <w:p w:rsidR="00000000" w:rsidDel="00000000" w:rsidP="00000000" w:rsidRDefault="00000000" w:rsidRPr="00000000" w14:paraId="0000000A">
      <w:pPr>
        <w:pStyle w:val="Heading2"/>
        <w:rPr/>
      </w:pPr>
      <w:r w:rsidDel="00000000" w:rsidR="00000000" w:rsidRPr="00000000">
        <w:rPr>
          <w:rtl w:val="0"/>
        </w:rPr>
        <w:t xml:space="preserve">Section </w:t>
      </w:r>
      <w:bookmarkStart w:colFirst="0" w:colLast="0" w:name="3dy6vkm" w:id="6"/>
      <w:bookmarkEnd w:id="6"/>
      <w:r w:rsidDel="00000000" w:rsidR="00000000" w:rsidRPr="00000000">
        <w:rPr>
          <w:rtl w:val="0"/>
        </w:rPr>
        <w:t xml:space="preserve">Two:</w:t>
      </w:r>
    </w:p>
    <w:p w:rsidR="00000000" w:rsidDel="00000000" w:rsidP="00000000" w:rsidRDefault="00000000" w:rsidRPr="00000000" w14:paraId="0000000B">
      <w:pPr>
        <w:pStyle w:val="Heading2"/>
        <w:rPr/>
      </w:pPr>
      <w:r w:rsidDel="00000000" w:rsidR="00000000" w:rsidRPr="00000000">
        <w:rPr>
          <w:rtl w:val="0"/>
        </w:rPr>
        <w:t xml:space="preserve">Calculator-</w:t>
      </w:r>
      <w:bookmarkStart w:colFirst="0" w:colLast="0" w:name="1t3h5sf" w:id="7"/>
      <w:bookmarkEnd w:id="7"/>
      <w:r w:rsidDel="00000000" w:rsidR="00000000" w:rsidRPr="00000000">
        <w:rPr>
          <w:rtl w:val="0"/>
        </w:rPr>
        <w:t xml:space="preserve">assumed</w:t>
      </w:r>
    </w:p>
    <w:p w:rsidR="00000000" w:rsidDel="00000000" w:rsidP="00000000" w:rsidRDefault="00000000" w:rsidRPr="00000000" w14:paraId="0000000C">
      <w:pPr>
        <w:tabs>
          <w:tab w:val="right" w:leader="none" w:pos="9270"/>
        </w:tabs>
        <w:rPr/>
      </w:pPr>
      <w:r w:rsidDel="00000000" w:rsidR="00000000" w:rsidRPr="00000000">
        <w:rPr>
          <w:rtl w:val="0"/>
        </w:rPr>
      </w:r>
    </w:p>
    <w:tbl>
      <w:tblPr>
        <w:tblStyle w:val="Table1"/>
        <w:tblW w:w="8401.000000000002" w:type="dxa"/>
        <w:jc w:val="left"/>
        <w:tblInd w:w="878.0" w:type="dxa"/>
        <w:tblLayout w:type="fixed"/>
        <w:tblLook w:val="0000"/>
      </w:tblPr>
      <w:tblGrid>
        <w:gridCol w:w="3986"/>
        <w:gridCol w:w="539"/>
        <w:gridCol w:w="540"/>
        <w:gridCol w:w="141"/>
        <w:gridCol w:w="492"/>
        <w:gridCol w:w="492"/>
        <w:gridCol w:w="492"/>
        <w:gridCol w:w="136"/>
        <w:gridCol w:w="527"/>
        <w:gridCol w:w="528"/>
        <w:gridCol w:w="528"/>
        <w:tblGridChange w:id="0">
          <w:tblGrid>
            <w:gridCol w:w="3986"/>
            <w:gridCol w:w="539"/>
            <w:gridCol w:w="540"/>
            <w:gridCol w:w="141"/>
            <w:gridCol w:w="492"/>
            <w:gridCol w:w="492"/>
            <w:gridCol w:w="492"/>
            <w:gridCol w:w="136"/>
            <w:gridCol w:w="527"/>
            <w:gridCol w:w="528"/>
            <w:gridCol w:w="528"/>
          </w:tblGrid>
        </w:tblGridChange>
      </w:tblGrid>
      <w:tr>
        <w:trPr>
          <w:cantSplit w:val="0"/>
          <w:trHeight w:val="540" w:hRule="atLeast"/>
          <w:tblHeader w:val="0"/>
        </w:trPr>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00D">
            <w:pPr>
              <w:tabs>
                <w:tab w:val="left" w:leader="none" w:pos="2018"/>
                <w:tab w:val="right" w:leader="none" w:pos="9270"/>
              </w:tabs>
              <w:rPr/>
            </w:pPr>
            <w:r w:rsidDel="00000000" w:rsidR="00000000" w:rsidRPr="00000000">
              <w:rPr>
                <w:rtl w:val="0"/>
              </w:rPr>
              <w:t xml:space="preserve">Student number: </w:t>
              <w:tab/>
              <w:t xml:space="preserve">In figures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E">
            <w:pPr>
              <w:tabs>
                <w:tab w:val="right" w:leader="none" w:pos="9270"/>
              </w:tab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tabs>
                <w:tab w:val="right" w:leader="none" w:pos="9270"/>
              </w:tabs>
              <w:rPr/>
            </w:pPr>
            <w:r w:rsidDel="00000000" w:rsidR="00000000" w:rsidRPr="00000000">
              <w:rPr>
                <w:rtl w:val="0"/>
              </w:rPr>
            </w:r>
          </w:p>
        </w:tc>
        <w:tc>
          <w:tcPr>
            <w:tcBorders>
              <w:left w:color="000000" w:space="0" w:sz="4" w:val="single"/>
              <w:right w:color="000000" w:space="0" w:sz="4" w:val="single"/>
            </w:tcBorders>
            <w:tcMar>
              <w:left w:w="57.0" w:type="dxa"/>
              <w:right w:w="57.0" w:type="dxa"/>
            </w:tcMar>
            <w:vAlign w:val="center"/>
          </w:tcPr>
          <w:p w:rsidR="00000000" w:rsidDel="00000000" w:rsidP="00000000" w:rsidRDefault="00000000" w:rsidRPr="00000000" w14:paraId="00000010">
            <w:pPr>
              <w:tabs>
                <w:tab w:val="right" w:leader="none" w:pos="9270"/>
              </w:tab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1">
            <w:pPr>
              <w:tabs>
                <w:tab w:val="right" w:leader="none" w:pos="9270"/>
              </w:tab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2">
            <w:pPr>
              <w:tabs>
                <w:tab w:val="right" w:leader="none" w:pos="9270"/>
              </w:tab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3">
            <w:pPr>
              <w:tabs>
                <w:tab w:val="right" w:leader="none" w:pos="9270"/>
              </w:tabs>
              <w:rPr/>
            </w:pPr>
            <w:r w:rsidDel="00000000" w:rsidR="00000000" w:rsidRPr="00000000">
              <w:rPr>
                <w:rtl w:val="0"/>
              </w:rPr>
            </w:r>
          </w:p>
        </w:tc>
        <w:tc>
          <w:tcPr>
            <w:tcBorders>
              <w:left w:color="000000" w:space="0" w:sz="4" w:val="single"/>
              <w:right w:color="000000" w:space="0" w:sz="4" w:val="single"/>
            </w:tcBorders>
            <w:tcMar>
              <w:left w:w="57.0" w:type="dxa"/>
              <w:right w:w="57.0" w:type="dxa"/>
            </w:tcMar>
            <w:vAlign w:val="center"/>
          </w:tcPr>
          <w:p w:rsidR="00000000" w:rsidDel="00000000" w:rsidP="00000000" w:rsidRDefault="00000000" w:rsidRPr="00000000" w14:paraId="00000014">
            <w:pPr>
              <w:tabs>
                <w:tab w:val="right" w:leader="none" w:pos="9270"/>
              </w:tab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5">
            <w:pPr>
              <w:tabs>
                <w:tab w:val="right" w:leader="none" w:pos="9270"/>
              </w:tab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6">
            <w:pPr>
              <w:tabs>
                <w:tab w:val="right" w:leader="none" w:pos="9270"/>
              </w:tab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tabs>
                <w:tab w:val="right" w:leader="none" w:pos="9270"/>
              </w:tabs>
              <w:rPr/>
            </w:pPr>
            <w:r w:rsidDel="00000000" w:rsidR="00000000" w:rsidRPr="00000000">
              <w:rPr>
                <w:rtl w:val="0"/>
              </w:rPr>
            </w:r>
          </w:p>
        </w:tc>
      </w:tr>
    </w:tbl>
    <w:p w:rsidR="00000000" w:rsidDel="00000000" w:rsidP="00000000" w:rsidRDefault="00000000" w:rsidRPr="00000000" w14:paraId="00000018">
      <w:pPr>
        <w:tabs>
          <w:tab w:val="right" w:leader="none" w:pos="9270"/>
        </w:tabs>
        <w:rPr/>
      </w:pPr>
      <w:r w:rsidDel="00000000" w:rsidR="00000000" w:rsidRPr="00000000">
        <w:rPr>
          <w:rtl w:val="0"/>
        </w:rPr>
      </w:r>
    </w:p>
    <w:p w:rsidR="00000000" w:rsidDel="00000000" w:rsidP="00000000" w:rsidRDefault="00000000" w:rsidRPr="00000000" w14:paraId="00000019">
      <w:pPr>
        <w:tabs>
          <w:tab w:val="left" w:leader="none" w:pos="3119"/>
          <w:tab w:val="left" w:leader="none" w:pos="4590"/>
          <w:tab w:val="left" w:leader="none" w:pos="9356"/>
        </w:tabs>
        <w:rPr/>
      </w:pPr>
      <w:r w:rsidDel="00000000" w:rsidR="00000000" w:rsidRPr="00000000">
        <w:rPr>
          <w:rtl w:val="0"/>
        </w:rPr>
        <w:tab/>
        <w:t xml:space="preserve">In words</w:t>
        <w:tab/>
        <w:tab/>
      </w:r>
    </w:p>
    <w:p w:rsidR="00000000" w:rsidDel="00000000" w:rsidP="00000000" w:rsidRDefault="00000000" w:rsidRPr="00000000" w14:paraId="0000001A">
      <w:pPr>
        <w:tabs>
          <w:tab w:val="left" w:leader="none" w:pos="2250"/>
          <w:tab w:val="left" w:leader="none" w:pos="4590"/>
          <w:tab w:val="left" w:leader="none" w:pos="9270"/>
        </w:tabs>
        <w:rPr/>
      </w:pPr>
      <w:r w:rsidDel="00000000" w:rsidR="00000000" w:rsidRPr="00000000">
        <w:rPr>
          <w:rtl w:val="0"/>
        </w:rPr>
      </w:r>
    </w:p>
    <w:p w:rsidR="00000000" w:rsidDel="00000000" w:rsidP="00000000" w:rsidRDefault="00000000" w:rsidRPr="00000000" w14:paraId="0000001B">
      <w:pPr>
        <w:tabs>
          <w:tab w:val="left" w:leader="none" w:pos="3119"/>
          <w:tab w:val="left" w:leader="none" w:pos="4590"/>
          <w:tab w:val="left" w:leader="none" w:pos="9356"/>
        </w:tabs>
        <w:rPr/>
      </w:pPr>
      <w:r w:rsidDel="00000000" w:rsidR="00000000" w:rsidRPr="00000000">
        <w:rPr>
          <w:rtl w:val="0"/>
        </w:rPr>
        <w:tab/>
        <w:t xml:space="preserve">Your name</w:t>
        <w:tab/>
        <w:tab/>
      </w:r>
    </w:p>
    <w:p w:rsidR="00000000" w:rsidDel="00000000" w:rsidP="00000000" w:rsidRDefault="00000000" w:rsidRPr="00000000" w14:paraId="0000001C">
      <w:pPr>
        <w:keepNext w:val="1"/>
        <w:rPr>
          <w:b w:val="1"/>
        </w:rPr>
      </w:pPr>
      <w:r w:rsidDel="00000000" w:rsidR="00000000" w:rsidRPr="00000000">
        <w:rPr>
          <w:rtl w:val="0"/>
        </w:rPr>
      </w:r>
    </w:p>
    <w:p w:rsidR="00000000" w:rsidDel="00000000" w:rsidP="00000000" w:rsidRDefault="00000000" w:rsidRPr="00000000" w14:paraId="0000001D">
      <w:pPr>
        <w:pStyle w:val="Heading2"/>
        <w:rPr/>
      </w:pPr>
      <w:r w:rsidDel="00000000" w:rsidR="00000000" w:rsidRPr="00000000">
        <w:rPr>
          <w:rtl w:val="0"/>
        </w:rPr>
        <w:t xml:space="preserve">Time allowed for this section</w:t>
      </w:r>
    </w:p>
    <w:p w:rsidR="00000000" w:rsidDel="00000000" w:rsidP="00000000" w:rsidRDefault="00000000" w:rsidRPr="00000000" w14:paraId="0000001E">
      <w:pPr>
        <w:tabs>
          <w:tab w:val="left" w:leader="none" w:pos="-720"/>
          <w:tab w:val="left" w:leader="none" w:pos="4253"/>
        </w:tabs>
        <w:rPr/>
      </w:pPr>
      <w:r w:rsidDel="00000000" w:rsidR="00000000" w:rsidRPr="00000000">
        <w:rPr>
          <w:rtl w:val="0"/>
        </w:rPr>
        <w:t xml:space="preserve">Reading time before commencing work:</w:t>
        <w:tab/>
      </w:r>
      <w:bookmarkStart w:colFirst="0" w:colLast="0" w:name="4d34og8" w:id="8"/>
      <w:bookmarkEnd w:id="8"/>
      <w:r w:rsidDel="00000000" w:rsidR="00000000" w:rsidRPr="00000000">
        <w:rPr>
          <w:rtl w:val="0"/>
        </w:rPr>
        <w:t xml:space="preserve">ten minutes</w:t>
      </w:r>
    </w:p>
    <w:p w:rsidR="00000000" w:rsidDel="00000000" w:rsidP="00000000" w:rsidRDefault="00000000" w:rsidRPr="00000000" w14:paraId="0000001F">
      <w:pPr>
        <w:tabs>
          <w:tab w:val="left" w:leader="none" w:pos="-720"/>
          <w:tab w:val="left" w:leader="none" w:pos="4253"/>
        </w:tabs>
        <w:rPr/>
      </w:pPr>
      <w:r w:rsidDel="00000000" w:rsidR="00000000" w:rsidRPr="00000000">
        <w:rPr>
          <w:rtl w:val="0"/>
        </w:rPr>
        <w:t xml:space="preserve">Working time:</w:t>
        <w:tab/>
      </w:r>
      <w:bookmarkStart w:colFirst="0" w:colLast="0" w:name="2s8eyo1" w:id="9"/>
      <w:bookmarkEnd w:id="9"/>
      <w:r w:rsidDel="00000000" w:rsidR="00000000" w:rsidRPr="00000000">
        <w:rPr>
          <w:rtl w:val="0"/>
        </w:rPr>
        <w:t xml:space="preserve">one hundred minutes</w:t>
      </w:r>
    </w:p>
    <w:p w:rsidR="00000000" w:rsidDel="00000000" w:rsidP="00000000" w:rsidRDefault="00000000" w:rsidRPr="00000000" w14:paraId="00000020">
      <w:pPr>
        <w:tabs>
          <w:tab w:val="left" w:leader="none" w:pos="-720"/>
          <w:tab w:val="left" w:leader="none" w:pos="1800"/>
        </w:tabs>
        <w:rPr/>
      </w:pPr>
      <w:r w:rsidDel="00000000" w:rsidR="00000000" w:rsidRPr="00000000">
        <w:rPr>
          <w:rtl w:val="0"/>
        </w:rPr>
      </w:r>
    </w:p>
    <w:p w:rsidR="00000000" w:rsidDel="00000000" w:rsidP="00000000" w:rsidRDefault="00000000" w:rsidRPr="00000000" w14:paraId="00000021">
      <w:pPr>
        <w:pStyle w:val="Heading2"/>
        <w:rPr/>
      </w:pPr>
      <w:r w:rsidDel="00000000" w:rsidR="00000000" w:rsidRPr="00000000">
        <w:rPr>
          <w:rtl w:val="0"/>
        </w:rPr>
        <w:t xml:space="preserve">Materials required/recommended for this section</w:t>
      </w:r>
    </w:p>
    <w:p w:rsidR="00000000" w:rsidDel="00000000" w:rsidP="00000000" w:rsidRDefault="00000000" w:rsidRPr="00000000" w14:paraId="00000022">
      <w:pPr>
        <w:rPr>
          <w:b w:val="1"/>
          <w:i w:val="1"/>
        </w:rPr>
      </w:pPr>
      <w:r w:rsidDel="00000000" w:rsidR="00000000" w:rsidRPr="00000000">
        <w:rPr>
          <w:b w:val="1"/>
          <w:i w:val="1"/>
          <w:rtl w:val="0"/>
        </w:rPr>
        <w:t xml:space="preserve">To be provided by the supervisor</w:t>
      </w:r>
    </w:p>
    <w:p w:rsidR="00000000" w:rsidDel="00000000" w:rsidP="00000000" w:rsidRDefault="00000000" w:rsidRPr="00000000" w14:paraId="00000023">
      <w:pPr>
        <w:tabs>
          <w:tab w:val="left" w:leader="none" w:pos="-720"/>
          <w:tab w:val="left" w:leader="none" w:pos="2268"/>
        </w:tabs>
        <w:rPr/>
      </w:pPr>
      <w:r w:rsidDel="00000000" w:rsidR="00000000" w:rsidRPr="00000000">
        <w:rPr>
          <w:rtl w:val="0"/>
        </w:rPr>
        <w:t xml:space="preserve">This Question/Answer booklet</w:t>
      </w:r>
    </w:p>
    <w:p w:rsidR="00000000" w:rsidDel="00000000" w:rsidP="00000000" w:rsidRDefault="00000000" w:rsidRPr="00000000" w14:paraId="00000024">
      <w:pPr>
        <w:tabs>
          <w:tab w:val="left" w:leader="none" w:pos="-720"/>
          <w:tab w:val="left" w:leader="none" w:pos="2268"/>
        </w:tabs>
        <w:rPr/>
      </w:pPr>
      <w:r w:rsidDel="00000000" w:rsidR="00000000" w:rsidRPr="00000000">
        <w:rPr>
          <w:rtl w:val="0"/>
        </w:rPr>
        <w:t xml:space="preserve">Formula sheet </w:t>
      </w:r>
      <w:bookmarkStart w:colFirst="0" w:colLast="0" w:name="17dp8vu" w:id="10"/>
      <w:bookmarkEnd w:id="10"/>
      <w:r w:rsidDel="00000000" w:rsidR="00000000" w:rsidRPr="00000000">
        <w:rPr>
          <w:rtl w:val="0"/>
        </w:rPr>
        <w:t xml:space="preserve">(retained from Section One)</w:t>
      </w:r>
    </w:p>
    <w:p w:rsidR="00000000" w:rsidDel="00000000" w:rsidP="00000000" w:rsidRDefault="00000000" w:rsidRPr="00000000" w14:paraId="00000025">
      <w:pPr>
        <w:tabs>
          <w:tab w:val="left" w:leader="none" w:pos="-720"/>
          <w:tab w:val="left" w:leader="none" w:pos="1800"/>
        </w:tabs>
        <w:rPr/>
      </w:pPr>
      <w:r w:rsidDel="00000000" w:rsidR="00000000" w:rsidRPr="00000000">
        <w:rPr>
          <w:rtl w:val="0"/>
        </w:rPr>
      </w:r>
    </w:p>
    <w:p w:rsidR="00000000" w:rsidDel="00000000" w:rsidP="00000000" w:rsidRDefault="00000000" w:rsidRPr="00000000" w14:paraId="00000026">
      <w:pPr>
        <w:rPr>
          <w:b w:val="1"/>
          <w:i w:val="1"/>
        </w:rPr>
      </w:pPr>
      <w:r w:rsidDel="00000000" w:rsidR="00000000" w:rsidRPr="00000000">
        <w:rPr>
          <w:b w:val="1"/>
          <w:i w:val="1"/>
          <w:rtl w:val="0"/>
        </w:rPr>
        <w:t xml:space="preserve">To be provided by the candidate</w:t>
      </w:r>
    </w:p>
    <w:p w:rsidR="00000000" w:rsidDel="00000000" w:rsidP="00000000" w:rsidRDefault="00000000" w:rsidRPr="00000000" w14:paraId="00000027">
      <w:pPr>
        <w:tabs>
          <w:tab w:val="left" w:leader="none" w:pos="1843"/>
        </w:tabs>
        <w:ind w:left="1843" w:hanging="1843"/>
        <w:rPr/>
      </w:pPr>
      <w:r w:rsidDel="00000000" w:rsidR="00000000" w:rsidRPr="00000000">
        <w:rPr>
          <w:rtl w:val="0"/>
        </w:rPr>
        <w:t xml:space="preserve">Standard items: </w:t>
        <w:tab/>
        <w:t xml:space="preserve">pens (blue/black preferred), pencils (including coloured), sharpener,</w:t>
        <w:br w:type="textWrapping"/>
        <w:t xml:space="preserve">correction fluid/tape, eraser, ruler, highlighters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tabs>
          <w:tab w:val="left" w:leader="none" w:pos="1843"/>
        </w:tabs>
        <w:ind w:left="1843" w:hanging="1843"/>
        <w:rPr/>
      </w:pPr>
      <w:r w:rsidDel="00000000" w:rsidR="00000000" w:rsidRPr="00000000">
        <w:rPr>
          <w:rtl w:val="0"/>
        </w:rPr>
        <w:t xml:space="preserve">Special items: </w:t>
        <w:tab/>
      </w:r>
      <w:bookmarkStart w:colFirst="0" w:colLast="0" w:name="3rdcrjn" w:id="11"/>
      <w:bookmarkEnd w:id="11"/>
      <w:r w:rsidDel="00000000" w:rsidR="00000000" w:rsidRPr="00000000">
        <w:rPr>
          <w:rtl w:val="0"/>
        </w:rPr>
        <w:t xml:space="preserve">drawing instruments, templates, notes on two unfolded sheets of A4 paper, and up to three calculators approved for use in this examination</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2"/>
        <w:rPr/>
      </w:pPr>
      <w:r w:rsidDel="00000000" w:rsidR="00000000" w:rsidRPr="00000000">
        <w:rPr>
          <w:rtl w:val="0"/>
        </w:rPr>
        <w:t xml:space="preserve">Important note to candidates</w:t>
      </w:r>
    </w:p>
    <w:p w:rsidR="00000000" w:rsidDel="00000000" w:rsidP="00000000" w:rsidRDefault="00000000" w:rsidRPr="00000000" w14:paraId="0000002C">
      <w:pPr>
        <w:rPr/>
      </w:pPr>
      <w:r w:rsidDel="00000000" w:rsidR="00000000" w:rsidRPr="00000000">
        <w:rPr>
          <w:rtl w:val="0"/>
        </w:rPr>
        <w:t xml:space="preserve">No other items may be taken into the examination room. It is </w:t>
      </w:r>
      <w:r w:rsidDel="00000000" w:rsidR="00000000" w:rsidRPr="00000000">
        <w:rPr>
          <w:b w:val="1"/>
          <w:rtl w:val="0"/>
        </w:rPr>
        <w:t xml:space="preserve">your</w:t>
      </w:r>
      <w:r w:rsidDel="00000000" w:rsidR="00000000" w:rsidRPr="00000000">
        <w:rPr>
          <w:rtl w:val="0"/>
        </w:rPr>
        <w:t xml:space="preserve"> responsibility to ensure that you do not have any unauthorised material. If you have any unauthorised material with you, hand it to the supervisor </w:t>
      </w:r>
      <w:r w:rsidDel="00000000" w:rsidR="00000000" w:rsidRPr="00000000">
        <w:rPr>
          <w:b w:val="1"/>
          <w:rtl w:val="0"/>
        </w:rPr>
        <w:t xml:space="preserve">before</w:t>
      </w:r>
      <w:r w:rsidDel="00000000" w:rsidR="00000000" w:rsidRPr="00000000">
        <w:rPr>
          <w:rtl w:val="0"/>
        </w:rPr>
        <w:t xml:space="preserve"> reading any further.</w:t>
      </w:r>
    </w:p>
    <w:p w:rsidR="00000000" w:rsidDel="00000000" w:rsidP="00000000" w:rsidRDefault="00000000" w:rsidRPr="00000000" w14:paraId="0000002D">
      <w:pPr>
        <w:rPr/>
      </w:pPr>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2"/>
        <w:rPr/>
      </w:pPr>
      <w:r w:rsidDel="00000000" w:rsidR="00000000" w:rsidRPr="00000000">
        <w:rPr>
          <w:rtl w:val="0"/>
        </w:rPr>
        <w:t xml:space="preserve">Structure of this paper</w:t>
      </w:r>
    </w:p>
    <w:p w:rsidR="00000000" w:rsidDel="00000000" w:rsidP="00000000" w:rsidRDefault="00000000" w:rsidRPr="00000000" w14:paraId="0000002F">
      <w:pPr>
        <w:rPr/>
      </w:pPr>
      <w:r w:rsidDel="00000000" w:rsidR="00000000" w:rsidRPr="00000000">
        <w:rPr>
          <w:rtl w:val="0"/>
        </w:rPr>
      </w:r>
    </w:p>
    <w:tbl>
      <w:tblPr>
        <w:tblStyle w:val="Table2"/>
        <w:tblW w:w="9452.0" w:type="dxa"/>
        <w:jc w:val="left"/>
        <w:tblInd w:w="-115.0" w:type="dxa"/>
        <w:tblBorders>
          <w:top w:color="000000" w:space="0" w:sz="6" w:val="single"/>
          <w:left w:color="000000" w:space="0" w:sz="6" w:val="single"/>
          <w:bottom w:color="000000" w:space="0" w:sz="6" w:val="single"/>
          <w:right w:color="000000" w:space="0" w:sz="6" w:val="single"/>
        </w:tblBorders>
        <w:tblLayout w:type="fixed"/>
        <w:tblLook w:val="0000"/>
      </w:tblPr>
      <w:tblGrid>
        <w:gridCol w:w="2390"/>
        <w:gridCol w:w="1405"/>
        <w:gridCol w:w="1547"/>
        <w:gridCol w:w="1379"/>
        <w:gridCol w:w="1328"/>
        <w:gridCol w:w="1403"/>
        <w:tblGridChange w:id="0">
          <w:tblGrid>
            <w:gridCol w:w="2390"/>
            <w:gridCol w:w="1405"/>
            <w:gridCol w:w="1547"/>
            <w:gridCol w:w="1379"/>
            <w:gridCol w:w="1328"/>
            <w:gridCol w:w="1403"/>
          </w:tblGrid>
        </w:tblGridChange>
      </w:tblGrid>
      <w:tr>
        <w:trPr>
          <w:cantSplit w:val="0"/>
          <w:trHeight w:val="770" w:hRule="atLeast"/>
          <w:tblHeader w:val="0"/>
        </w:trPr>
        <w:tc>
          <w:tcPr>
            <w:tcBorders>
              <w:top w:color="000000" w:space="0" w:sz="6"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030">
            <w:pPr>
              <w:rPr/>
            </w:pPr>
            <w:r w:rsidDel="00000000" w:rsidR="00000000" w:rsidRPr="00000000">
              <w:rPr>
                <w:rtl w:val="0"/>
              </w:rPr>
              <w:t xml:space="preserve">Section</w:t>
            </w:r>
          </w:p>
        </w:tc>
        <w:tc>
          <w:tcPr>
            <w:tcBorders>
              <w:top w:color="000000" w:space="0" w:sz="6"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jc w:val="center"/>
              <w:rPr/>
            </w:pPr>
            <w:r w:rsidDel="00000000" w:rsidR="00000000" w:rsidRPr="00000000">
              <w:rPr>
                <w:rtl w:val="0"/>
              </w:rPr>
              <w:t xml:space="preserve">Number of questions available</w:t>
            </w:r>
          </w:p>
        </w:tc>
        <w:tc>
          <w:tcPr>
            <w:tcBorders>
              <w:top w:color="000000" w:space="0" w:sz="6" w:val="single"/>
              <w:left w:color="000000" w:space="0" w:sz="4" w:val="single"/>
              <w:bottom w:color="000000" w:space="0" w:sz="4" w:val="single"/>
              <w:right w:color="000000" w:space="0" w:sz="6" w:val="single"/>
            </w:tcBorders>
            <w:vAlign w:val="center"/>
          </w:tcPr>
          <w:p w:rsidR="00000000" w:rsidDel="00000000" w:rsidP="00000000" w:rsidRDefault="00000000" w:rsidRPr="00000000" w14:paraId="00000032">
            <w:pPr>
              <w:jc w:val="center"/>
              <w:rPr/>
            </w:pPr>
            <w:r w:rsidDel="00000000" w:rsidR="00000000" w:rsidRPr="00000000">
              <w:rPr>
                <w:rtl w:val="0"/>
              </w:rPr>
              <w:t xml:space="preserve">Number of questions to be answered</w:t>
            </w:r>
          </w:p>
        </w:tc>
        <w:tc>
          <w:tcPr>
            <w:tcBorders>
              <w:top w:color="000000" w:space="0" w:sz="6" w:val="single"/>
              <w:left w:color="000000" w:space="0" w:sz="4" w:val="single"/>
              <w:bottom w:color="000000" w:space="0" w:sz="4" w:val="single"/>
              <w:right w:color="000000" w:space="0" w:sz="6" w:val="single"/>
            </w:tcBorders>
            <w:vAlign w:val="center"/>
          </w:tcPr>
          <w:p w:rsidR="00000000" w:rsidDel="00000000" w:rsidP="00000000" w:rsidRDefault="00000000" w:rsidRPr="00000000" w14:paraId="00000033">
            <w:pPr>
              <w:jc w:val="center"/>
              <w:rPr/>
            </w:pPr>
            <w:r w:rsidDel="00000000" w:rsidR="00000000" w:rsidRPr="00000000">
              <w:rPr>
                <w:rtl w:val="0"/>
              </w:rPr>
              <w:t xml:space="preserve">Working</w:t>
            </w:r>
          </w:p>
          <w:p w:rsidR="00000000" w:rsidDel="00000000" w:rsidP="00000000" w:rsidRDefault="00000000" w:rsidRPr="00000000" w14:paraId="00000034">
            <w:pPr>
              <w:jc w:val="center"/>
              <w:rPr/>
            </w:pPr>
            <w:r w:rsidDel="00000000" w:rsidR="00000000" w:rsidRPr="00000000">
              <w:rPr>
                <w:rtl w:val="0"/>
              </w:rPr>
              <w:t xml:space="preserve">time (minutes)</w:t>
            </w:r>
          </w:p>
        </w:tc>
        <w:tc>
          <w:tcPr>
            <w:tcBorders>
              <w:top w:color="000000" w:space="0" w:sz="6" w:val="single"/>
              <w:left w:color="000000" w:space="0" w:sz="0" w:val="nil"/>
              <w:bottom w:color="000000" w:space="0" w:sz="4" w:val="single"/>
              <w:right w:color="000000" w:space="0" w:sz="6" w:val="single"/>
            </w:tcBorders>
            <w:vAlign w:val="center"/>
          </w:tcPr>
          <w:p w:rsidR="00000000" w:rsidDel="00000000" w:rsidP="00000000" w:rsidRDefault="00000000" w:rsidRPr="00000000" w14:paraId="00000035">
            <w:pPr>
              <w:jc w:val="center"/>
              <w:rPr/>
            </w:pPr>
            <w:r w:rsidDel="00000000" w:rsidR="00000000" w:rsidRPr="00000000">
              <w:rPr>
                <w:rtl w:val="0"/>
              </w:rPr>
              <w:t xml:space="preserve">Marks available</w:t>
            </w:r>
          </w:p>
        </w:tc>
        <w:tc>
          <w:tcPr>
            <w:tcBorders>
              <w:top w:color="000000" w:space="0" w:sz="6" w:val="single"/>
              <w:left w:color="000000" w:space="0" w:sz="0" w:val="nil"/>
              <w:bottom w:color="000000" w:space="0" w:sz="4" w:val="single"/>
              <w:right w:color="000000" w:space="0" w:sz="6" w:val="single"/>
            </w:tcBorders>
            <w:vAlign w:val="center"/>
          </w:tcPr>
          <w:p w:rsidR="00000000" w:rsidDel="00000000" w:rsidP="00000000" w:rsidRDefault="00000000" w:rsidRPr="00000000" w14:paraId="00000036">
            <w:pPr>
              <w:jc w:val="center"/>
              <w:rPr/>
            </w:pPr>
            <w:r w:rsidDel="00000000" w:rsidR="00000000" w:rsidRPr="00000000">
              <w:rPr>
                <w:rtl w:val="0"/>
              </w:rPr>
              <w:t xml:space="preserve">Percentage of examination</w:t>
            </w:r>
          </w:p>
        </w:tc>
      </w:tr>
      <w:tr>
        <w:trPr>
          <w:cantSplit w:val="0"/>
          <w:trHeight w:val="739" w:hRule="atLeast"/>
          <w:tblHeader w:val="0"/>
        </w:trPr>
        <w:tc>
          <w:tcPr>
            <w:tcBorders>
              <w:top w:color="000000" w:space="0" w:sz="4" w:val="single"/>
              <w:left w:color="000000" w:space="0" w:sz="4" w:val="single"/>
              <w:bottom w:color="000000" w:space="0" w:sz="4" w:val="single"/>
              <w:right w:color="000000" w:space="0" w:sz="4" w:val="single"/>
            </w:tcBorders>
            <w:shd w:fill="e7e6e6" w:val="clear"/>
            <w:vAlign w:val="center"/>
          </w:tcPr>
          <w:p w:rsidR="00000000" w:rsidDel="00000000" w:rsidP="00000000" w:rsidRDefault="00000000" w:rsidRPr="00000000" w14:paraId="00000037">
            <w:pPr>
              <w:tabs>
                <w:tab w:val="left" w:leader="none" w:pos="900"/>
              </w:tabs>
              <w:rPr/>
            </w:pPr>
            <w:r w:rsidDel="00000000" w:rsidR="00000000" w:rsidRPr="00000000">
              <w:rPr>
                <w:rtl w:val="0"/>
              </w:rPr>
              <w:t xml:space="preserve">Section One:</w:t>
            </w:r>
          </w:p>
          <w:p w:rsidR="00000000" w:rsidDel="00000000" w:rsidP="00000000" w:rsidRDefault="00000000" w:rsidRPr="00000000" w14:paraId="00000038">
            <w:pPr>
              <w:tabs>
                <w:tab w:val="left" w:leader="none" w:pos="900"/>
              </w:tabs>
              <w:rPr/>
            </w:pPr>
            <w:r w:rsidDel="00000000" w:rsidR="00000000" w:rsidRPr="00000000">
              <w:rPr>
                <w:rtl w:val="0"/>
              </w:rPr>
              <w:t xml:space="preserve">Calculator-free</w:t>
            </w:r>
          </w:p>
        </w:tc>
        <w:tc>
          <w:tcPr>
            <w:tcBorders>
              <w:top w:color="000000" w:space="0" w:sz="4" w:val="single"/>
              <w:left w:color="000000" w:space="0" w:sz="4" w:val="single"/>
              <w:bottom w:color="000000" w:space="0" w:sz="4" w:val="single"/>
              <w:right w:color="000000" w:space="0" w:sz="4" w:val="single"/>
            </w:tcBorders>
            <w:shd w:fill="e7e6e6" w:val="clear"/>
            <w:vAlign w:val="center"/>
          </w:tcPr>
          <w:bookmarkStart w:colFirst="0" w:colLast="0" w:name="26in1rg" w:id="12"/>
          <w:bookmarkEnd w:id="12"/>
          <w:p w:rsidR="00000000" w:rsidDel="00000000" w:rsidP="00000000" w:rsidRDefault="00000000" w:rsidRPr="00000000" w14:paraId="00000039">
            <w:pPr>
              <w:jc w:val="center"/>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shd w:fill="e7e6e6" w:val="clear"/>
            <w:vAlign w:val="center"/>
          </w:tcPr>
          <w:bookmarkStart w:colFirst="0" w:colLast="0" w:name="lnxbz9" w:id="13"/>
          <w:bookmarkEnd w:id="13"/>
          <w:p w:rsidR="00000000" w:rsidDel="00000000" w:rsidP="00000000" w:rsidRDefault="00000000" w:rsidRPr="00000000" w14:paraId="0000003A">
            <w:pPr>
              <w:jc w:val="center"/>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shd w:fill="e7e6e6" w:val="clear"/>
            <w:vAlign w:val="center"/>
          </w:tcPr>
          <w:p w:rsidR="00000000" w:rsidDel="00000000" w:rsidP="00000000" w:rsidRDefault="00000000" w:rsidRPr="00000000" w14:paraId="0000003B">
            <w:pPr>
              <w:jc w:val="center"/>
              <w:rPr/>
            </w:pPr>
            <w:r w:rsidDel="00000000" w:rsidR="00000000" w:rsidRPr="00000000">
              <w:rPr>
                <w:rtl w:val="0"/>
              </w:rPr>
              <w:t xml:space="preserve">50</w:t>
            </w:r>
          </w:p>
        </w:tc>
        <w:tc>
          <w:tcPr>
            <w:tcBorders>
              <w:top w:color="000000" w:space="0" w:sz="4" w:val="single"/>
              <w:left w:color="000000" w:space="0" w:sz="4" w:val="single"/>
              <w:bottom w:color="000000" w:space="0" w:sz="4" w:val="single"/>
              <w:right w:color="000000" w:space="0" w:sz="4" w:val="single"/>
            </w:tcBorders>
            <w:shd w:fill="e7e6e6" w:val="clear"/>
            <w:vAlign w:val="center"/>
          </w:tcPr>
          <w:bookmarkStart w:colFirst="0" w:colLast="0" w:name="35nkun2" w:id="14"/>
          <w:bookmarkEnd w:id="14"/>
          <w:p w:rsidR="00000000" w:rsidDel="00000000" w:rsidP="00000000" w:rsidRDefault="00000000" w:rsidRPr="00000000" w14:paraId="0000003C">
            <w:pPr>
              <w:jc w:val="center"/>
              <w:rPr/>
            </w:pPr>
            <w:r w:rsidDel="00000000" w:rsidR="00000000" w:rsidRPr="00000000">
              <w:rPr>
                <w:rtl w:val="0"/>
              </w:rPr>
              <w:t xml:space="preserve">52</w:t>
            </w:r>
          </w:p>
        </w:tc>
        <w:tc>
          <w:tcPr>
            <w:tcBorders>
              <w:top w:color="000000" w:space="0" w:sz="4" w:val="single"/>
              <w:left w:color="000000" w:space="0" w:sz="4" w:val="single"/>
              <w:bottom w:color="000000" w:space="0" w:sz="4" w:val="single"/>
              <w:right w:color="000000" w:space="0" w:sz="4" w:val="single"/>
            </w:tcBorders>
            <w:shd w:fill="e7e6e6" w:val="clear"/>
            <w:vAlign w:val="center"/>
          </w:tcPr>
          <w:p w:rsidR="00000000" w:rsidDel="00000000" w:rsidP="00000000" w:rsidRDefault="00000000" w:rsidRPr="00000000" w14:paraId="0000003D">
            <w:pPr>
              <w:jc w:val="center"/>
              <w:rPr/>
            </w:pPr>
            <w:r w:rsidDel="00000000" w:rsidR="00000000" w:rsidRPr="00000000">
              <w:rPr>
                <w:rtl w:val="0"/>
              </w:rPr>
              <w:t xml:space="preserve">35</w:t>
            </w:r>
          </w:p>
        </w:tc>
      </w:tr>
      <w:tr>
        <w:trPr>
          <w:cantSplit w:val="0"/>
          <w:trHeight w:val="73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E">
            <w:pPr>
              <w:rPr/>
            </w:pPr>
            <w:r w:rsidDel="00000000" w:rsidR="00000000" w:rsidRPr="00000000">
              <w:rPr>
                <w:rtl w:val="0"/>
              </w:rPr>
              <w:t xml:space="preserve">Section Two:</w:t>
            </w:r>
          </w:p>
          <w:p w:rsidR="00000000" w:rsidDel="00000000" w:rsidP="00000000" w:rsidRDefault="00000000" w:rsidRPr="00000000" w14:paraId="0000003F">
            <w:pPr>
              <w:rPr/>
            </w:pPr>
            <w:r w:rsidDel="00000000" w:rsidR="00000000" w:rsidRPr="00000000">
              <w:rPr>
                <w:rtl w:val="0"/>
              </w:rPr>
              <w:t xml:space="preserve">Calculator-assumed</w:t>
            </w:r>
          </w:p>
        </w:tc>
        <w:tc>
          <w:tcPr>
            <w:tcBorders>
              <w:top w:color="000000" w:space="0" w:sz="4" w:val="single"/>
              <w:left w:color="000000" w:space="0" w:sz="4" w:val="single"/>
              <w:bottom w:color="000000" w:space="0" w:sz="4" w:val="single"/>
              <w:right w:color="000000" w:space="0" w:sz="4" w:val="single"/>
            </w:tcBorders>
            <w:shd w:fill="auto" w:val="clear"/>
            <w:vAlign w:val="center"/>
          </w:tcPr>
          <w:bookmarkStart w:colFirst="0" w:colLast="0" w:name="1ksv4uv" w:id="15"/>
          <w:bookmarkEnd w:id="15"/>
          <w:p w:rsidR="00000000" w:rsidDel="00000000" w:rsidP="00000000" w:rsidRDefault="00000000" w:rsidRPr="00000000" w14:paraId="00000040">
            <w:pPr>
              <w:jc w:val="center"/>
              <w:rPr/>
            </w:pPr>
            <w:r w:rsidDel="00000000" w:rsidR="00000000" w:rsidRPr="00000000">
              <w:rPr>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vAlign w:val="center"/>
          </w:tcPr>
          <w:bookmarkStart w:colFirst="0" w:colLast="0" w:name="44sinio" w:id="16"/>
          <w:bookmarkEnd w:id="16"/>
          <w:p w:rsidR="00000000" w:rsidDel="00000000" w:rsidP="00000000" w:rsidRDefault="00000000" w:rsidRPr="00000000" w14:paraId="00000041">
            <w:pPr>
              <w:jc w:val="center"/>
              <w:rPr/>
            </w:pPr>
            <w:r w:rsidDel="00000000" w:rsidR="00000000" w:rsidRPr="00000000">
              <w:rPr>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2">
            <w:pPr>
              <w:jc w:val="center"/>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vAlign w:val="center"/>
          </w:tcPr>
          <w:bookmarkStart w:colFirst="0" w:colLast="0" w:name="2jxsxqh" w:id="17"/>
          <w:bookmarkEnd w:id="17"/>
          <w:p w:rsidR="00000000" w:rsidDel="00000000" w:rsidP="00000000" w:rsidRDefault="00000000" w:rsidRPr="00000000" w14:paraId="00000043">
            <w:pPr>
              <w:jc w:val="center"/>
              <w:rPr/>
            </w:pPr>
            <w:r w:rsidDel="00000000" w:rsidR="00000000" w:rsidRPr="00000000">
              <w:rPr>
                <w:rtl w:val="0"/>
              </w:rPr>
              <w:t xml:space="preserve">98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4">
            <w:pPr>
              <w:jc w:val="center"/>
              <w:rPr/>
            </w:pPr>
            <w:r w:rsidDel="00000000" w:rsidR="00000000" w:rsidRPr="00000000">
              <w:rPr>
                <w:rtl w:val="0"/>
              </w:rPr>
              <w:t xml:space="preserve">65</w:t>
            </w:r>
          </w:p>
        </w:tc>
      </w:tr>
      <w:tr>
        <w:trPr>
          <w:cantSplit w:val="0"/>
          <w:trHeight w:val="739" w:hRule="atLeast"/>
          <w:tblHeader w:val="0"/>
        </w:trPr>
        <w:tc>
          <w:tcPr>
            <w:gridSpan w:val="3"/>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45">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48">
            <w:pPr>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vAlign w:val="center"/>
          </w:tcPr>
          <w:bookmarkStart w:colFirst="0" w:colLast="0" w:name="z337ya" w:id="18"/>
          <w:bookmarkEnd w:id="18"/>
          <w:p w:rsidR="00000000" w:rsidDel="00000000" w:rsidP="00000000" w:rsidRDefault="00000000" w:rsidRPr="00000000" w14:paraId="00000049">
            <w:pPr>
              <w:jc w:val="cente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A">
            <w:pPr>
              <w:jc w:val="center"/>
              <w:rPr/>
            </w:pPr>
            <w:r w:rsidDel="00000000" w:rsidR="00000000" w:rsidRPr="00000000">
              <w:rPr>
                <w:rtl w:val="0"/>
              </w:rPr>
              <w:t xml:space="preserve">100</w:t>
            </w:r>
          </w:p>
        </w:tc>
      </w:tr>
    </w:tbl>
    <w:p w:rsidR="00000000" w:rsidDel="00000000" w:rsidP="00000000" w:rsidRDefault="00000000" w:rsidRPr="00000000" w14:paraId="0000004B">
      <w:pPr>
        <w:rPr/>
      </w:pPr>
      <w:r w:rsidDel="00000000" w:rsidR="00000000" w:rsidRPr="00000000">
        <w:rPr>
          <w:rtl w:val="0"/>
        </w:rPr>
      </w:r>
    </w:p>
    <w:bookmarkStart w:colFirst="0" w:colLast="0" w:name="3j2qqm3" w:id="19"/>
    <w:bookmarkEnd w:id="19"/>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2"/>
        <w:rPr/>
      </w:pPr>
      <w:r w:rsidDel="00000000" w:rsidR="00000000" w:rsidRPr="00000000">
        <w:rPr>
          <w:rtl w:val="0"/>
        </w:rPr>
        <w:t xml:space="preserve">Instructions to candidates</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tab/>
        <w:t xml:space="preserve">The rules for the conduct of examinations are detailed in the school handbook. Sitting this examination implies that you agree to abide by these rules.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tab/>
        <w:t xml:space="preserve">Write your answers in this Question/Answer booklet preferably using a blue/black pen.</w:t>
        <w:br w:type="textWrapping"/>
        <w:t xml:space="preserve">Do not use erasable or gel pens.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tab/>
        <w:t xml:space="preserve">You must be careful to confine your answer to the specific question asked and to follow any instructions that are specified to a particular question.</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tab/>
        <w:t xml:space="preserve">Show all your working clearly. Your working should be in sufficient detail to allow your answers to be checked readily and for marks to be awarded for reasoning. Incorrect answers given without supporting reasoning cannot be allocated any marks. For any question or part question worth more than two marks, valid working or justification is required to receive full marks. If you repeat any question, ensure that you cancel the answer you do not wish to have marked.</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tab/>
        <w:t xml:space="preserve">It is recommended that you do not use pencil, except in diagrams.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tab/>
        <w:t xml:space="preserve">Supplementary pages for planning/continuing your answers to questions are provided at the end of this Question/Answer booklet. If you use these pages to continue an answer, indicate at the original answer where the answer is continued, i.e. give the page number.</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tab/>
        <w:t xml:space="preserve">The Formula sheet is not to be handed in with your Question/Answer booklet.</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s>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Section </w:t>
      </w:r>
      <w:bookmarkStart w:colFirst="0" w:colLast="0" w:name="1y810tw" w:id="20"/>
      <w:bookmarkEnd w:id="2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Two: Calculator-</w:t>
      </w:r>
      <w:bookmarkStart w:colFirst="0" w:colLast="0" w:name="4i7ojhp" w:id="21"/>
      <w:bookmarkEnd w:id="2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assumed</w:t>
        <w:tab/>
        <w:t xml:space="preserve"> </w:t>
      </w:r>
      <w:bookmarkStart w:colFirst="0" w:colLast="0" w:name="2xcytpi" w:id="22"/>
      <w:bookmarkEnd w:id="2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65% (</w:t>
      </w:r>
      <w:bookmarkStart w:colFirst="0" w:colLast="0" w:name="1ci93xb"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98 Marks)</w:t>
      </w:r>
    </w:p>
    <w:p w:rsidR="00000000" w:rsidDel="00000000" w:rsidP="00000000" w:rsidRDefault="00000000" w:rsidRPr="00000000" w14:paraId="0000005D">
      <w:pPr>
        <w:rPr/>
      </w:pPr>
      <w:r w:rsidDel="00000000" w:rsidR="00000000" w:rsidRPr="00000000">
        <w:rPr>
          <w:rtl w:val="0"/>
        </w:rPr>
        <w:t xml:space="preserve">This section has</w:t>
      </w:r>
      <w:r w:rsidDel="00000000" w:rsidR="00000000" w:rsidRPr="00000000">
        <w:rPr>
          <w:b w:val="1"/>
          <w:rtl w:val="0"/>
        </w:rPr>
        <w:t xml:space="preserve"> </w:t>
      </w:r>
      <w:bookmarkStart w:colFirst="0" w:colLast="0" w:name="3whwml4" w:id="24"/>
      <w:bookmarkEnd w:id="24"/>
      <w:r w:rsidDel="00000000" w:rsidR="00000000" w:rsidRPr="00000000">
        <w:rPr>
          <w:b w:val="1"/>
          <w:rtl w:val="0"/>
        </w:rPr>
        <w:t xml:space="preserve">thirteen (</w:t>
      </w:r>
      <w:bookmarkStart w:colFirst="0" w:colLast="0" w:name="2bn6wsx" w:id="25"/>
      <w:bookmarkEnd w:id="25"/>
      <w:r w:rsidDel="00000000" w:rsidR="00000000" w:rsidRPr="00000000">
        <w:rPr>
          <w:b w:val="1"/>
          <w:rtl w:val="0"/>
        </w:rPr>
        <w:t xml:space="preserve">13)</w:t>
      </w:r>
      <w:r w:rsidDel="00000000" w:rsidR="00000000" w:rsidRPr="00000000">
        <w:rPr>
          <w:rtl w:val="0"/>
        </w:rPr>
        <w:t xml:space="preserve"> questions. Answer </w:t>
      </w:r>
      <w:r w:rsidDel="00000000" w:rsidR="00000000" w:rsidRPr="00000000">
        <w:rPr>
          <w:b w:val="1"/>
          <w:rtl w:val="0"/>
        </w:rPr>
        <w:t xml:space="preserve">all</w:t>
      </w:r>
      <w:r w:rsidDel="00000000" w:rsidR="00000000" w:rsidRPr="00000000">
        <w:rPr>
          <w:rtl w:val="0"/>
        </w:rPr>
        <w:t xml:space="preserve"> questions. Write your answers in the spaces provided.</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Working time: </w:t>
      </w:r>
      <w:bookmarkStart w:colFirst="0" w:colLast="0" w:name="qsh70q" w:id="26"/>
      <w:bookmarkEnd w:id="26"/>
      <w:r w:rsidDel="00000000" w:rsidR="00000000" w:rsidRPr="00000000">
        <w:rPr>
          <w:rtl w:val="0"/>
        </w:rPr>
        <w:t xml:space="preserve">100 minutes.</w:t>
      </w:r>
    </w:p>
    <w:p w:rsidR="00000000" w:rsidDel="00000000" w:rsidP="00000000" w:rsidRDefault="00000000" w:rsidRPr="00000000" w14:paraId="00000060">
      <w:pPr>
        <w:pBdr>
          <w:bottom w:color="000000" w:space="1" w:sz="4" w:val="single"/>
        </w:pBd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s>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 9</w:t>
        <w:tab/>
        <w:t xml:space="preserve">(6 marks)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tab/>
        <w:t xml:space="preserve">Convert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126°</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an exact radian measure.</w:t>
        <w:tab/>
        <w:t xml:space="preserve">(1 mark)</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29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8"/>
        <w:tblGridChange w:id="0">
          <w:tblGrid>
            <w:gridCol w:w="2948"/>
          </w:tblGrid>
        </w:tblGridChange>
      </w:tblGrid>
      <w:tr>
        <w:trPr>
          <w:cantSplit w:val="0"/>
          <w:trHeight w:val="255" w:hRule="atLeast"/>
          <w:tblHeader w:val="0"/>
        </w:trPr>
        <w:tc>
          <w:tcPr>
            <w:shd w:fill="e7e6e6" w:val="clea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067">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126×</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π</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180</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7π</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10</m:t>
                  </m:r>
                </m:den>
              </m:f>
            </m:oMath>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value</w:t>
            </w:r>
          </w:p>
        </w:tc>
      </w:tr>
    </w:tbl>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w:t>
        <w:tab/>
        <w:t xml:space="preserve">A segment of a circle of radius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22</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cm is shown below, where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θ=126°</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88138" cy="886970"/>
            <wp:effectExtent b="0" l="0" r="0" t="0"/>
            <wp:docPr id="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088138" cy="88697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w:t>
        <w:tab/>
        <w:t xml:space="preserve">Determine the area of the segment.</w:t>
        <w:tab/>
        <w:t xml:space="preserve">(2 marks)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397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74"/>
        <w:tblGridChange w:id="0">
          <w:tblGrid>
            <w:gridCol w:w="3974"/>
          </w:tblGrid>
        </w:tblGridChange>
      </w:tblGrid>
      <w:tr>
        <w:trPr>
          <w:cantSplit w:val="0"/>
          <w:trHeight w:val="255" w:hRule="atLeast"/>
          <w:tblHeader w:val="0"/>
        </w:trPr>
        <w:tc>
          <w:tcPr>
            <w:shd w:fill="e7e6e6" w:val="clea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079">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A=</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1</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2</m:t>
                  </m:r>
                </m:den>
              </m:f>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22</m:t>
                      </m:r>
                    </m:e>
                  </m:d>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d>
                <m:dPr>
                  <m:begChr m:val="("/>
                  <m:endChr m:val=")"/>
                  <m:ctrlPr>
                    <w:rPr>
                      <w:rFonts w:ascii="Arial" w:cs="Arial" w:eastAsia="Arial" w:hAnsi="Arial"/>
                      <w:b w:val="0"/>
                      <w:i w:val="0"/>
                      <w:smallCaps w:val="0"/>
                      <w:strike w:val="0"/>
                      <w:color w:val="000000"/>
                      <w:sz w:val="22"/>
                      <w:szCs w:val="22"/>
                      <w:u w:val="none"/>
                      <w:shd w:fill="auto" w:val="clear"/>
                      <w:vertAlign w:val="baseline"/>
                    </w:rPr>
                  </m:ctrlPr>
                </m:dPr>
                <m:e>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7π</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10</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m:t>
                  </m:r>
                  <m:box>
                    <m:boxPr>
                      <m:opEmu m:val="1"/>
                      <m:ctrlPr>
                        <w:rPr>
                          <w:rFonts w:ascii="Cambria Math" w:cs="Cambria Math" w:eastAsia="Cambria Math" w:hAnsi="Cambria Math"/>
                          <w:b w:val="0"/>
                          <w:i w:val="0"/>
                          <w:smallCaps w:val="0"/>
                          <w:strike w:val="0"/>
                          <w:color w:val="000000"/>
                          <w:sz w:val="22"/>
                          <w:szCs w:val="22"/>
                          <w:u w:val="none"/>
                          <w:shd w:fill="auto" w:val="clear"/>
                          <w:vertAlign w:val="baseline"/>
                        </w:rPr>
                      </m:ctrlPr>
                    </m:boxPr>
                    <m:e>
                      <m:r>
                        <w:rPr>
                          <w:rFonts w:ascii="Cambria Math" w:cs="Cambria Math" w:eastAsia="Cambria Math" w:hAnsi="Cambria Math"/>
                          <w:b w:val="0"/>
                          <w:i w:val="0"/>
                          <w:smallCaps w:val="0"/>
                          <w:strike w:val="0"/>
                          <w:color w:val="000000"/>
                          <w:sz w:val="22"/>
                          <w:szCs w:val="22"/>
                          <w:u w:val="none"/>
                          <w:shd w:fill="auto" w:val="clear"/>
                          <w:vertAlign w:val="baseline"/>
                        </w:rPr>
                        <m:t>sin</m:t>
                      </m:r>
                    </m:e>
                  </m:box>
                  <m:r>
                    <w:rPr>
                      <w:rFonts w:ascii="Cambria Math" w:cs="Cambria Math" w:eastAsia="Cambria Math" w:hAnsi="Cambria Math"/>
                      <w:b w:val="0"/>
                      <w:i w:val="0"/>
                      <w:smallCaps w:val="0"/>
                      <w:strike w:val="0"/>
                      <w:color w:val="000000"/>
                      <w:sz w:val="22"/>
                      <w:szCs w:val="22"/>
                      <w:u w:val="none"/>
                      <w:shd w:fill="auto" w:val="clear"/>
                      <w:vertAlign w:val="baseline"/>
                    </w:rPr>
                    <m:t xml:space="preserve">sin</m:t>
                  </m:r>
                  <m:r>
                    <w:rPr>
                      <w:rFonts w:ascii="Arial" w:cs="Arial" w:eastAsia="Arial" w:hAnsi="Arial"/>
                      <w:b w:val="0"/>
                      <w:i w:val="0"/>
                      <w:smallCaps w:val="0"/>
                      <w:strike w:val="0"/>
                      <w:color w:val="000000"/>
                      <w:sz w:val="22"/>
                      <w:szCs w:val="22"/>
                      <w:u w:val="none"/>
                      <w:shd w:fill="auto" w:val="clear"/>
                      <w:vertAlign w:val="baseline"/>
                    </w:rPr>
                    <m:t xml:space="preserve"> </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7π</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10</m:t>
                      </m:r>
                    </m:den>
                  </m:f>
                  <m:r>
                    <w:rPr>
                      <w:rFonts w:ascii="Arial" w:cs="Arial" w:eastAsia="Arial" w:hAnsi="Arial"/>
                      <w:b w:val="0"/>
                      <w:i w:val="0"/>
                      <w:smallCaps w:val="0"/>
                      <w:strike w:val="0"/>
                      <w:color w:val="000000"/>
                      <w:sz w:val="22"/>
                      <w:szCs w:val="22"/>
                      <w:u w:val="none"/>
                      <w:shd w:fill="auto" w:val="clear"/>
                      <w:vertAlign w:val="baseline"/>
                    </w:rPr>
                    <m:t xml:space="preserve"> </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≈336.4 </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cm</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oMath>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indicates correct use of formula</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area</w:t>
            </w:r>
          </w:p>
        </w:tc>
      </w:tr>
    </w:tbl>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w:t>
        <w:tab/>
        <w:t xml:space="preserve">Determine the perimeter of the segment.</w:t>
        <w:tab/>
        <w:t xml:space="preserve">(3 marks)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46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0"/>
        <w:tblGridChange w:id="0">
          <w:tblGrid>
            <w:gridCol w:w="4600"/>
          </w:tblGrid>
        </w:tblGridChange>
      </w:tblGrid>
      <w:tr>
        <w:trPr>
          <w:cantSplit w:val="0"/>
          <w:trHeight w:val="255" w:hRule="atLeast"/>
          <w:tblHeader w:val="0"/>
        </w:trPr>
        <w:tc>
          <w:tcPr>
            <w:shd w:fill="e7e6e6" w:val="clea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Arc length is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L</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chord length is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C</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L=22×</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7π</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10</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≈48.4</m:t>
              </m:r>
            </m:oMath>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C</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22</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22</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22</m:t>
                  </m:r>
                </m:e>
              </m:d>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22</m:t>
                  </m:r>
                </m:e>
              </m:d>
              <m:box>
                <m:boxPr>
                  <m:opEmu m:val="1"/>
                  <m:ctrlPr>
                    <w:rPr>
                      <w:rFonts w:ascii="Cambria Math" w:cs="Cambria Math" w:eastAsia="Cambria Math" w:hAnsi="Cambria Math"/>
                      <w:b w:val="0"/>
                      <w:i w:val="0"/>
                      <w:smallCaps w:val="0"/>
                      <w:strike w:val="0"/>
                      <w:color w:val="000000"/>
                      <w:sz w:val="22"/>
                      <w:szCs w:val="22"/>
                      <w:u w:val="none"/>
                      <w:shd w:fill="auto" w:val="clear"/>
                      <w:vertAlign w:val="baseline"/>
                    </w:rPr>
                  </m:ctrlPr>
                </m:boxPr>
                <m:e>
                  <m:r>
                    <w:rPr>
                      <w:rFonts w:ascii="Cambria Math" w:cs="Cambria Math" w:eastAsia="Cambria Math" w:hAnsi="Cambria Math"/>
                      <w:b w:val="0"/>
                      <w:i w:val="0"/>
                      <w:smallCaps w:val="0"/>
                      <w:strike w:val="0"/>
                      <w:color w:val="000000"/>
                      <w:sz w:val="22"/>
                      <w:szCs w:val="22"/>
                      <w:u w:val="none"/>
                      <w:shd w:fill="auto" w:val="clear"/>
                      <w:vertAlign w:val="baseline"/>
                    </w:rPr>
                    <m:t>cos</m:t>
                  </m:r>
                </m:e>
              </m:box>
              <m:r>
                <w:rPr>
                  <w:rFonts w:ascii="Cambria Math" w:cs="Cambria Math" w:eastAsia="Cambria Math" w:hAnsi="Cambria Math"/>
                  <w:b w:val="0"/>
                  <w:i w:val="0"/>
                  <w:smallCaps w:val="0"/>
                  <w:strike w:val="0"/>
                  <w:color w:val="000000"/>
                  <w:sz w:val="22"/>
                  <w:szCs w:val="22"/>
                  <w:u w:val="none"/>
                  <w:shd w:fill="auto" w:val="clear"/>
                  <w:vertAlign w:val="baseline"/>
                </w:rPr>
                <m:t xml:space="preserve">cos</m:t>
              </m:r>
              <m:r>
                <w:rPr>
                  <w:rFonts w:ascii="Arial" w:cs="Arial" w:eastAsia="Arial" w:hAnsi="Arial"/>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22"/>
                  <w:szCs w:val="22"/>
                  <w:u w:val="none"/>
                  <w:shd w:fill="auto" w:val="clear"/>
                  <w:vertAlign w:val="baseline"/>
                </w:rPr>
                <m:t xml:space="preserve">126°</m:t>
              </m:r>
              <m:r>
                <w:rPr>
                  <w:rFonts w:ascii="Arial" w:cs="Arial" w:eastAsia="Arial" w:hAnsi="Arial"/>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22"/>
                  <w:szCs w:val="22"/>
                  <w:u w:val="none"/>
                  <w:shd w:fill="auto" w:val="clear"/>
                  <w:vertAlign w:val="baseline"/>
                </w:rPr>
                <m:t xml:space="preserve">C≈39.2P≈48.4+39.2≈87.6 cm</m:t>
              </m:r>
            </m:oMath>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arc length</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use of cosine rule for chord length</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perimeter</w:t>
            </w:r>
          </w:p>
        </w:tc>
      </w:tr>
    </w:tbl>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s>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 10</w:t>
        <w:tab/>
        <w:t xml:space="preserve">(8 marks)</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From a random survey of telephone usage in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261</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households it was found that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155</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households had access to both mobiles and landlines,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54</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households had no access to a mobile and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145</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more households had landlines than did not.</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tab/>
        <w:t xml:space="preserve">Complete the missing entries in the table below.</w:t>
        <w:tab/>
        <w:t xml:space="preserve">(3 marks)</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tbl>
      <w:tblPr>
        <w:tblStyle w:val="Table6"/>
        <w:tblW w:w="7820.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3"/>
        <w:gridCol w:w="2079"/>
        <w:gridCol w:w="2079"/>
        <w:gridCol w:w="2079"/>
        <w:tblGridChange w:id="0">
          <w:tblGrid>
            <w:gridCol w:w="1583"/>
            <w:gridCol w:w="2079"/>
            <w:gridCol w:w="2079"/>
            <w:gridCol w:w="2079"/>
          </w:tblGrid>
        </w:tblGridChange>
      </w:tblGrid>
      <w:tr>
        <w:trPr>
          <w:cantSplit w:val="0"/>
          <w:tblHeader w:val="0"/>
        </w:trPr>
        <w:tc>
          <w:tcPr>
            <w:vAlign w:val="center"/>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Mobile</w:t>
            </w:r>
          </w:p>
        </w:tc>
        <w:tc>
          <w:tcPr>
            <w:vAlign w:val="cente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mobile</w:t>
            </w:r>
          </w:p>
        </w:tc>
        <w:tc>
          <w:tcPr>
            <w:vAlign w:val="center"/>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Total</w:t>
            </w:r>
          </w:p>
        </w:tc>
      </w:tr>
      <w:tr>
        <w:trPr>
          <w:cantSplit w:val="0"/>
          <w:trHeight w:val="510" w:hRule="atLeast"/>
          <w:tblHeader w:val="0"/>
        </w:trPr>
        <w:tc>
          <w:tcPr>
            <w:vAlign w:val="cente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Landline</w:t>
            </w:r>
          </w:p>
        </w:tc>
        <w:tc>
          <w:tcPr>
            <w:vAlign w:val="center"/>
          </w:tcPr>
          <w:p w:rsidR="00000000" w:rsidDel="00000000" w:rsidP="00000000" w:rsidRDefault="00000000" w:rsidRPr="00000000" w14:paraId="000000A1">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155</m:t>
              </m:r>
            </m:oMath>
            <w:r w:rsidDel="00000000" w:rsidR="00000000" w:rsidRPr="00000000">
              <w:rPr>
                <w:rtl w:val="0"/>
              </w:rPr>
            </w:r>
          </w:p>
        </w:tc>
        <w:tc>
          <w:tcPr>
            <w:vAlign w:val="center"/>
          </w:tcPr>
          <w:p w:rsidR="00000000" w:rsidDel="00000000" w:rsidP="00000000" w:rsidRDefault="00000000" w:rsidRPr="00000000" w14:paraId="000000A2">
            <w:pPr>
              <w:jc w:val="center"/>
              <w:rPr>
                <w:rFonts w:ascii="Cambria Math" w:cs="Cambria Math" w:eastAsia="Cambria Math" w:hAnsi="Cambria Math"/>
                <w:b w:val="0"/>
                <w:i w:val="0"/>
                <w:smallCaps w:val="0"/>
                <w:strike w:val="0"/>
                <w:color w:val="002060"/>
                <w:sz w:val="28"/>
                <w:szCs w:val="28"/>
                <w:u w:val="none"/>
                <w:shd w:fill="auto" w:val="clear"/>
                <w:vertAlign w:val="baseline"/>
              </w:rPr>
            </w:pPr>
            <m:oMath>
              <m:r>
                <w:rPr>
                  <w:rFonts w:ascii="Cambria Math" w:cs="Cambria Math" w:eastAsia="Cambria Math" w:hAnsi="Cambria Math"/>
                  <w:b w:val="0"/>
                  <w:i w:val="0"/>
                  <w:smallCaps w:val="0"/>
                  <w:strike w:val="0"/>
                  <w:color w:val="002060"/>
                  <w:sz w:val="28"/>
                  <w:szCs w:val="28"/>
                  <w:u w:val="none"/>
                  <w:shd w:fill="auto" w:val="clear"/>
                  <w:vertAlign w:val="baseline"/>
                </w:rPr>
                <m:t xml:space="preserve">48</m:t>
              </m:r>
            </m:oMath>
            <w:r w:rsidDel="00000000" w:rsidR="00000000" w:rsidRPr="00000000">
              <w:rPr>
                <w:rtl w:val="0"/>
              </w:rPr>
            </w:r>
          </w:p>
        </w:tc>
        <w:tc>
          <w:tcPr>
            <w:vAlign w:val="center"/>
          </w:tcPr>
          <w:p w:rsidR="00000000" w:rsidDel="00000000" w:rsidP="00000000" w:rsidRDefault="00000000" w:rsidRPr="00000000" w14:paraId="000000A3">
            <w:pPr>
              <w:jc w:val="center"/>
              <w:rPr>
                <w:rFonts w:ascii="Cambria Math" w:cs="Cambria Math" w:eastAsia="Cambria Math" w:hAnsi="Cambria Math"/>
                <w:b w:val="0"/>
                <w:i w:val="0"/>
                <w:smallCaps w:val="0"/>
                <w:strike w:val="0"/>
                <w:color w:val="002060"/>
                <w:sz w:val="28"/>
                <w:szCs w:val="28"/>
                <w:u w:val="none"/>
                <w:shd w:fill="auto" w:val="clear"/>
                <w:vertAlign w:val="baseline"/>
              </w:rPr>
            </w:pPr>
            <m:oMath>
              <m:r>
                <w:rPr>
                  <w:rFonts w:ascii="Cambria Math" w:cs="Cambria Math" w:eastAsia="Cambria Math" w:hAnsi="Cambria Math"/>
                  <w:b w:val="0"/>
                  <w:i w:val="0"/>
                  <w:smallCaps w:val="0"/>
                  <w:strike w:val="0"/>
                  <w:color w:val="002060"/>
                  <w:sz w:val="28"/>
                  <w:szCs w:val="28"/>
                  <w:u w:val="none"/>
                  <w:shd w:fill="auto" w:val="clear"/>
                  <w:vertAlign w:val="baseline"/>
                </w:rPr>
                <m:t xml:space="preserve">203</m:t>
              </m:r>
            </m:oMath>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landline</w:t>
            </w:r>
          </w:p>
        </w:tc>
        <w:tc>
          <w:tcPr>
            <w:vAlign w:val="center"/>
          </w:tcPr>
          <w:p w:rsidR="00000000" w:rsidDel="00000000" w:rsidP="00000000" w:rsidRDefault="00000000" w:rsidRPr="00000000" w14:paraId="000000A5">
            <w:pPr>
              <w:jc w:val="center"/>
              <w:rPr>
                <w:rFonts w:ascii="Cambria Math" w:cs="Cambria Math" w:eastAsia="Cambria Math" w:hAnsi="Cambria Math"/>
                <w:b w:val="0"/>
                <w:i w:val="0"/>
                <w:smallCaps w:val="0"/>
                <w:strike w:val="0"/>
                <w:color w:val="002060"/>
                <w:sz w:val="28"/>
                <w:szCs w:val="28"/>
                <w:u w:val="none"/>
                <w:shd w:fill="auto" w:val="clear"/>
                <w:vertAlign w:val="baseline"/>
              </w:rPr>
            </w:pPr>
            <m:oMath>
              <m:r>
                <w:rPr>
                  <w:rFonts w:ascii="Cambria Math" w:cs="Cambria Math" w:eastAsia="Cambria Math" w:hAnsi="Cambria Math"/>
                  <w:b w:val="0"/>
                  <w:i w:val="0"/>
                  <w:smallCaps w:val="0"/>
                  <w:strike w:val="0"/>
                  <w:color w:val="002060"/>
                  <w:sz w:val="28"/>
                  <w:szCs w:val="28"/>
                  <w:u w:val="none"/>
                  <w:shd w:fill="auto" w:val="clear"/>
                  <w:vertAlign w:val="baseline"/>
                </w:rPr>
                <m:t xml:space="preserve">52</m:t>
              </m:r>
            </m:oMath>
            <w:r w:rsidDel="00000000" w:rsidR="00000000" w:rsidRPr="00000000">
              <w:rPr>
                <w:rtl w:val="0"/>
              </w:rPr>
            </w:r>
          </w:p>
        </w:tc>
        <w:tc>
          <w:tcPr>
            <w:vAlign w:val="center"/>
          </w:tcPr>
          <w:p w:rsidR="00000000" w:rsidDel="00000000" w:rsidP="00000000" w:rsidRDefault="00000000" w:rsidRPr="00000000" w14:paraId="000000A6">
            <w:pPr>
              <w:jc w:val="center"/>
              <w:rPr>
                <w:rFonts w:ascii="Cambria Math" w:cs="Cambria Math" w:eastAsia="Cambria Math" w:hAnsi="Cambria Math"/>
                <w:b w:val="0"/>
                <w:i w:val="0"/>
                <w:smallCaps w:val="0"/>
                <w:strike w:val="0"/>
                <w:color w:val="002060"/>
                <w:sz w:val="28"/>
                <w:szCs w:val="28"/>
                <w:u w:val="none"/>
                <w:shd w:fill="auto" w:val="clear"/>
                <w:vertAlign w:val="baseline"/>
              </w:rPr>
            </w:pPr>
            <m:oMath>
              <m:r>
                <w:rPr>
                  <w:rFonts w:ascii="Cambria Math" w:cs="Cambria Math" w:eastAsia="Cambria Math" w:hAnsi="Cambria Math"/>
                  <w:b w:val="0"/>
                  <w:i w:val="0"/>
                  <w:smallCaps w:val="0"/>
                  <w:strike w:val="0"/>
                  <w:color w:val="002060"/>
                  <w:sz w:val="28"/>
                  <w:szCs w:val="28"/>
                  <w:u w:val="none"/>
                  <w:shd w:fill="auto" w:val="clear"/>
                  <w:vertAlign w:val="baseline"/>
                </w:rPr>
                <m:t xml:space="preserve">6</m:t>
              </m:r>
            </m:oMath>
            <w:r w:rsidDel="00000000" w:rsidR="00000000" w:rsidRPr="00000000">
              <w:rPr>
                <w:rtl w:val="0"/>
              </w:rPr>
            </w:r>
          </w:p>
        </w:tc>
        <w:tc>
          <w:tcPr>
            <w:vAlign w:val="center"/>
          </w:tcPr>
          <w:p w:rsidR="00000000" w:rsidDel="00000000" w:rsidP="00000000" w:rsidRDefault="00000000" w:rsidRPr="00000000" w14:paraId="000000A7">
            <w:pPr>
              <w:jc w:val="center"/>
              <w:rPr>
                <w:rFonts w:ascii="Cambria Math" w:cs="Cambria Math" w:eastAsia="Cambria Math" w:hAnsi="Cambria Math"/>
                <w:b w:val="0"/>
                <w:i w:val="0"/>
                <w:smallCaps w:val="0"/>
                <w:strike w:val="0"/>
                <w:color w:val="002060"/>
                <w:sz w:val="28"/>
                <w:szCs w:val="28"/>
                <w:u w:val="none"/>
                <w:shd w:fill="auto" w:val="clear"/>
                <w:vertAlign w:val="baseline"/>
              </w:rPr>
            </w:pPr>
            <m:oMath>
              <m:r>
                <w:rPr>
                  <w:rFonts w:ascii="Cambria Math" w:cs="Cambria Math" w:eastAsia="Cambria Math" w:hAnsi="Cambria Math"/>
                  <w:b w:val="0"/>
                  <w:i w:val="0"/>
                  <w:smallCaps w:val="0"/>
                  <w:strike w:val="0"/>
                  <w:color w:val="002060"/>
                  <w:sz w:val="28"/>
                  <w:szCs w:val="28"/>
                  <w:u w:val="none"/>
                  <w:shd w:fill="auto" w:val="clear"/>
                  <w:vertAlign w:val="baseline"/>
                </w:rPr>
                <m:t xml:space="preserve">58</m:t>
              </m:r>
            </m:oMath>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Total</w:t>
            </w:r>
          </w:p>
        </w:tc>
        <w:tc>
          <w:tcPr>
            <w:vAlign w:val="center"/>
          </w:tcPr>
          <w:p w:rsidR="00000000" w:rsidDel="00000000" w:rsidP="00000000" w:rsidRDefault="00000000" w:rsidRPr="00000000" w14:paraId="000000A9">
            <w:pPr>
              <w:jc w:val="center"/>
              <w:rPr>
                <w:rFonts w:ascii="Cambria Math" w:cs="Cambria Math" w:eastAsia="Cambria Math" w:hAnsi="Cambria Math"/>
                <w:b w:val="0"/>
                <w:i w:val="0"/>
                <w:smallCaps w:val="0"/>
                <w:strike w:val="0"/>
                <w:color w:val="002060"/>
                <w:sz w:val="28"/>
                <w:szCs w:val="28"/>
                <w:u w:val="none"/>
                <w:shd w:fill="auto" w:val="clear"/>
                <w:vertAlign w:val="baseline"/>
              </w:rPr>
            </w:pPr>
            <m:oMath>
              <m:r>
                <w:rPr>
                  <w:rFonts w:ascii="Cambria Math" w:cs="Cambria Math" w:eastAsia="Cambria Math" w:hAnsi="Cambria Math"/>
                  <w:b w:val="0"/>
                  <w:i w:val="0"/>
                  <w:smallCaps w:val="0"/>
                  <w:strike w:val="0"/>
                  <w:color w:val="002060"/>
                  <w:sz w:val="28"/>
                  <w:szCs w:val="28"/>
                  <w:u w:val="none"/>
                  <w:shd w:fill="auto" w:val="clear"/>
                  <w:vertAlign w:val="baseline"/>
                </w:rPr>
                <m:t xml:space="preserve">207</m:t>
              </m:r>
            </m:oMath>
            <w:r w:rsidDel="00000000" w:rsidR="00000000" w:rsidRPr="00000000">
              <w:rPr>
                <w:rtl w:val="0"/>
              </w:rPr>
            </w:r>
          </w:p>
        </w:tc>
        <w:tc>
          <w:tcPr>
            <w:vAlign w:val="center"/>
          </w:tcPr>
          <w:p w:rsidR="00000000" w:rsidDel="00000000" w:rsidP="00000000" w:rsidRDefault="00000000" w:rsidRPr="00000000" w14:paraId="000000AA">
            <w:pPr>
              <w:jc w:val="center"/>
              <w:rPr>
                <w:rFonts w:ascii="Cambria Math" w:cs="Cambria Math" w:eastAsia="Cambria Math" w:hAnsi="Cambria Math"/>
                <w:b w:val="0"/>
                <w:i w:val="0"/>
                <w:smallCaps w:val="0"/>
                <w:strike w:val="0"/>
                <w:color w:val="002060"/>
                <w:sz w:val="28"/>
                <w:szCs w:val="28"/>
                <w:u w:val="none"/>
                <w:shd w:fill="auto" w:val="clear"/>
                <w:vertAlign w:val="baseline"/>
              </w:rPr>
            </w:pPr>
            <m:oMath>
              <m:r>
                <w:rPr>
                  <w:rFonts w:ascii="Cambria Math" w:cs="Cambria Math" w:eastAsia="Cambria Math" w:hAnsi="Cambria Math"/>
                  <w:b w:val="0"/>
                  <w:i w:val="0"/>
                  <w:smallCaps w:val="0"/>
                  <w:strike w:val="0"/>
                  <w:color w:val="002060"/>
                  <w:sz w:val="28"/>
                  <w:szCs w:val="28"/>
                  <w:u w:val="none"/>
                  <w:shd w:fill="auto" w:val="clear"/>
                  <w:vertAlign w:val="baseline"/>
                </w:rPr>
                <m:t xml:space="preserve">54</m:t>
              </m:r>
            </m:oMath>
            <w:r w:rsidDel="00000000" w:rsidR="00000000" w:rsidRPr="00000000">
              <w:rPr>
                <w:rtl w:val="0"/>
              </w:rPr>
            </w:r>
          </w:p>
        </w:tc>
        <w:tc>
          <w:tcPr>
            <w:vAlign w:val="center"/>
          </w:tcPr>
          <w:p w:rsidR="00000000" w:rsidDel="00000000" w:rsidP="00000000" w:rsidRDefault="00000000" w:rsidRPr="00000000" w14:paraId="000000AB">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261</m:t>
              </m:r>
            </m:oMath>
            <w:r w:rsidDel="00000000" w:rsidR="00000000" w:rsidRPr="00000000">
              <w:rPr>
                <w:rtl w:val="0"/>
              </w:rPr>
            </w:r>
          </w:p>
        </w:tc>
      </w:tr>
    </w:tbl>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473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7"/>
        <w:tblGridChange w:id="0">
          <w:tblGrid>
            <w:gridCol w:w="4737"/>
          </w:tblGrid>
        </w:tblGridChange>
      </w:tblGrid>
      <w:tr>
        <w:trPr>
          <w:cantSplit w:val="0"/>
          <w:trHeight w:val="255" w:hRule="atLeast"/>
          <w:tblHeader w:val="0"/>
        </w:trPr>
        <w:tc>
          <w:tcPr>
            <w:shd w:fill="e7e6e6" w:val="clear"/>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See table</w:t>
            </w:r>
          </w:p>
          <w:p w:rsidR="00000000" w:rsidDel="00000000" w:rsidP="00000000" w:rsidRDefault="00000000" w:rsidRPr="00000000" w14:paraId="000000AF">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x+145</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=261⇒x=58</m:t>
              </m:r>
            </m:oMath>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totals column; </w:t>
            </w: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totals row; </w:t>
            </w: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rest of table</w:t>
            </w:r>
          </w:p>
        </w:tc>
      </w:tr>
    </w:tbl>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w:t>
        <w:tab/>
        <w:t xml:space="preserve">If one household is randomly selected from those surveyed, determine the probability that</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w:t>
        <w:tab/>
        <w:t xml:space="preserve">it had access to a mobile phone.</w:t>
        <w:tab/>
        <w:t xml:space="preserve">(1 mark)</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8"/>
        <w:tblW w:w="36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0"/>
        <w:tblGridChange w:id="0">
          <w:tblGrid>
            <w:gridCol w:w="3690"/>
          </w:tblGrid>
        </w:tblGridChange>
      </w:tblGrid>
      <w:tr>
        <w:trPr>
          <w:cantSplit w:val="0"/>
          <w:trHeight w:val="255" w:hRule="atLeast"/>
          <w:tblHeader w:val="0"/>
        </w:trPr>
        <w:tc>
          <w:tcPr>
            <w:shd w:fill="e7e6e6" w:val="clea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0BD">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M</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=207÷261≈0.793</m:t>
              </m:r>
            </m:oMath>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probability</w:t>
            </w:r>
          </w:p>
        </w:tc>
      </w:tr>
    </w:tbl>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w:t>
        <w:tab/>
        <w:t xml:space="preserve">it had no access to a landline given that it had access to a mobile.</w:t>
        <w:tab/>
        <w:t xml:space="preserve">(1 mark)</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9"/>
        <w:tblW w:w="3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51"/>
        <w:tblGridChange w:id="0">
          <w:tblGrid>
            <w:gridCol w:w="3651"/>
          </w:tblGrid>
        </w:tblGridChange>
      </w:tblGrid>
      <w:tr>
        <w:trPr>
          <w:cantSplit w:val="0"/>
          <w:trHeight w:val="255" w:hRule="atLeast"/>
          <w:tblHeader w:val="0"/>
        </w:trPr>
        <w:tc>
          <w:tcPr>
            <w:shd w:fill="e7e6e6" w:val="clea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0C9">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M</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=52÷207≈0.251</m:t>
              </m:r>
            </m:oMath>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probability</w:t>
            </w:r>
          </w:p>
        </w:tc>
      </w:tr>
    </w:tbl>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(iii)</w:t>
        <w:tab/>
        <w:t xml:space="preserve">it had access to a mobile given that it no access to a landline.</w:t>
        <w:tab/>
        <w:t xml:space="preserve">(1 mark)</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36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51"/>
        <w:tblGridChange w:id="0">
          <w:tblGrid>
            <w:gridCol w:w="3651"/>
          </w:tblGrid>
        </w:tblGridChange>
      </w:tblGrid>
      <w:tr>
        <w:trPr>
          <w:cantSplit w:val="0"/>
          <w:trHeight w:val="255" w:hRule="atLeast"/>
          <w:tblHeader w:val="0"/>
        </w:trPr>
        <w:tc>
          <w:tcPr>
            <w:shd w:fill="e7e6e6" w:val="clea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0D5">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bar>
                    <m:barPr>
                      <m:pos/>
                      <m:ctrlPr>
                        <w:rPr>
                          <w:rFonts w:ascii="Cambria Math" w:cs="Cambria Math" w:eastAsia="Cambria Math" w:hAnsi="Cambria Math"/>
                          <w:b w:val="0"/>
                          <w:i w:val="0"/>
                          <w:smallCaps w:val="0"/>
                          <w:strike w:val="0"/>
                          <w:color w:val="000000"/>
                          <w:sz w:val="22"/>
                          <w:szCs w:val="22"/>
                          <w:u w:val="none"/>
                          <w:shd w:fill="auto" w:val="clear"/>
                          <w:vertAlign w:val="baseline"/>
                        </w:rPr>
                      </m:ctrlPr>
                    </m:barPr>
                    <m:e>
                      <m:r>
                        <w:rPr>
                          <w:rFonts w:ascii="Cambria Math" w:cs="Cambria Math" w:eastAsia="Cambria Math" w:hAnsi="Cambria Math"/>
                          <w:b w:val="0"/>
                          <w:i w:val="0"/>
                          <w:smallCaps w:val="0"/>
                          <w:strike w:val="0"/>
                          <w:color w:val="000000"/>
                          <w:sz w:val="22"/>
                          <w:szCs w:val="22"/>
                          <w:u w:val="none"/>
                          <w:shd w:fill="auto" w:val="clear"/>
                          <w:vertAlign w:val="baseline"/>
                        </w:rPr>
                        <m:t xml:space="preserve">L</m:t>
                      </m:r>
                    </m:e>
                  </m:bar>
                </m:e>
              </m:d>
              <m:r>
                <w:rPr>
                  <w:rFonts w:ascii="Cambria Math" w:cs="Cambria Math" w:eastAsia="Cambria Math" w:hAnsi="Cambria Math"/>
                  <w:b w:val="0"/>
                  <w:i w:val="0"/>
                  <w:smallCaps w:val="0"/>
                  <w:strike w:val="0"/>
                  <w:color w:val="000000"/>
                  <w:sz w:val="22"/>
                  <w:szCs w:val="22"/>
                  <w:u w:val="none"/>
                  <w:shd w:fill="auto" w:val="clear"/>
                  <w:vertAlign w:val="baseline"/>
                </w:rPr>
                <m:t xml:space="preserve">=52÷58≈0.897</m:t>
              </m:r>
            </m:oMath>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probability</w:t>
            </w:r>
          </w:p>
        </w:tc>
      </w:tr>
    </w:tbl>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w:t>
        <w:tab/>
        <w:t xml:space="preserve">Use your answers above to comment on the possible independence of households having access to a landline and households having access to a mobile phone.</w:t>
        <w:tab/>
        <w:t xml:space="preserve">(2 marks)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1"/>
        <w:tblW w:w="53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23"/>
        <w:tblGridChange w:id="0">
          <w:tblGrid>
            <w:gridCol w:w="5323"/>
          </w:tblGrid>
        </w:tblGridChange>
      </w:tblGrid>
      <w:tr>
        <w:trPr>
          <w:cantSplit w:val="0"/>
          <w:trHeight w:val="255" w:hRule="atLeast"/>
          <w:tblHeader w:val="0"/>
        </w:trPr>
        <w:tc>
          <w:tcPr>
            <w:shd w:fill="e7e6e6" w:val="clea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indication that the events are independent as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M</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bar>
                    <m:barPr>
                      <m:pos/>
                      <m:ctrlPr>
                        <w:rPr>
                          <w:rFonts w:ascii="Cambria Math" w:cs="Cambria Math" w:eastAsia="Cambria Math" w:hAnsi="Cambria Math"/>
                          <w:b w:val="0"/>
                          <w:i w:val="0"/>
                          <w:smallCaps w:val="0"/>
                          <w:strike w:val="0"/>
                          <w:color w:val="000000"/>
                          <w:sz w:val="22"/>
                          <w:szCs w:val="22"/>
                          <w:u w:val="none"/>
                          <w:shd w:fill="auto" w:val="clear"/>
                          <w:vertAlign w:val="baseline"/>
                        </w:rPr>
                      </m:ctrlPr>
                    </m:barPr>
                    <m:e>
                      <m:r>
                        <w:rPr>
                          <w:rFonts w:ascii="Cambria Math" w:cs="Cambria Math" w:eastAsia="Cambria Math" w:hAnsi="Cambria Math"/>
                          <w:b w:val="0"/>
                          <w:i w:val="0"/>
                          <w:smallCaps w:val="0"/>
                          <w:strike w:val="0"/>
                          <w:color w:val="000000"/>
                          <w:sz w:val="22"/>
                          <w:szCs w:val="22"/>
                          <w:u w:val="none"/>
                          <w:shd w:fill="auto" w:val="clear"/>
                          <w:vertAlign w:val="baseline"/>
                        </w:rPr>
                        <m:t xml:space="preserve">L</m:t>
                      </m:r>
                    </m:e>
                  </m:bar>
                </m:e>
              </m:d>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would expect these probabilities to be closer if independent.</w:t>
            </w:r>
          </w:p>
        </w:tc>
      </w:tr>
      <w:tr>
        <w:trPr>
          <w:cantSplit w:val="0"/>
          <w:trHeight w:val="255" w:hRule="atLeast"/>
          <w:tblHeader w:val="0"/>
        </w:trPr>
        <w:tc>
          <w:tcPr>
            <w:shd w:fill="e7e6e6" w:val="clea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states not independent</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justifies by comparing probabilities</w:t>
            </w:r>
          </w:p>
        </w:tc>
      </w:tr>
    </w:tbl>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s>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 11</w:t>
        <w:tab/>
        <w:t xml:space="preserve">(7 marks)</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drone is flying in a straight line and at a constant height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h</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 above a level pitch towards a thin goal post. It maintains a constant speed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4.5</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ms</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Initially, the angle of depression from the drone to the base of the post is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8°</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Exactly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3</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seconds later this angle has increased to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10°</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tab/>
        <w:t xml:space="preserve">Sketch a diagram to show the two angles of depression from the drone to the base of the post.</w:t>
        <w:tab/>
        <w:t xml:space="preserve">(1 mark)</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2"/>
        <w:tblW w:w="40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98"/>
        <w:tblGridChange w:id="0">
          <w:tblGrid>
            <w:gridCol w:w="4098"/>
          </w:tblGrid>
        </w:tblGridChange>
      </w:tblGrid>
      <w:tr>
        <w:trPr>
          <w:cantSplit w:val="0"/>
          <w:trHeight w:val="255" w:hRule="atLeast"/>
          <w:tblHeader w:val="0"/>
        </w:trPr>
        <w:tc>
          <w:tcPr>
            <w:shd w:fill="e7e6e6" w:val="clea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114300" distR="114300">
                  <wp:extent cx="1664335" cy="533400"/>
                  <wp:effectExtent b="0" l="0" r="0" t="0"/>
                  <wp:docPr id="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664335"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sketch with angles</w:t>
            </w:r>
          </w:p>
        </w:tc>
      </w:tr>
    </w:tbl>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w:t>
        <w:tab/>
        <w:t xml:space="preserve">Determine, showing all working, the value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h</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calculate the time after leaving its initial position that the drone will collide with the post.</w:t>
        <w:tab/>
        <w:t xml:space="preserve">(6 marks)</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3"/>
        <w:tblW w:w="468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7"/>
        <w:tblGridChange w:id="0">
          <w:tblGrid>
            <w:gridCol w:w="4687"/>
          </w:tblGrid>
        </w:tblGridChange>
      </w:tblGrid>
      <w:tr>
        <w:trPr>
          <w:cantSplit w:val="0"/>
          <w:trHeight w:val="255" w:hRule="atLeast"/>
          <w:tblHeader w:val="0"/>
        </w:trPr>
        <w:tc>
          <w:tcPr>
            <w:shd w:fill="e7e6e6" w:val="clea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103">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d=4.5×3=13.5</m:t>
              </m:r>
            </m:oMath>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box>
                <m:boxPr>
                  <m:opEmu m:val="1"/>
                </m:boxPr>
                <m:e>
                  <m:r>
                    <m:t>tan</m:t>
                  </m:r>
                </m:e>
              </m:box>
              <m:r>
                <w:rPr>
                  <w:rFonts w:ascii="Cambria Math" w:cs="Cambria Math" w:eastAsia="Cambria Math" w:hAnsi="Cambria Math"/>
                  <w:b w:val="0"/>
                  <w:i w:val="0"/>
                  <w:smallCaps w:val="0"/>
                  <w:strike w:val="0"/>
                  <w:color w:val="000000"/>
                  <w:sz w:val="22"/>
                  <w:szCs w:val="22"/>
                  <w:u w:val="none"/>
                  <w:shd w:fill="auto" w:val="clear"/>
                  <w:vertAlign w:val="baseline"/>
                </w:rPr>
                <m:t xml:space="preserve">tan</m:t>
              </m:r>
              <m:r>
                <w:rPr>
                  <w:rFonts w:ascii="Arial" w:cs="Arial" w:eastAsia="Arial" w:hAnsi="Arial"/>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22"/>
                  <w:szCs w:val="22"/>
                  <w:u w:val="none"/>
                  <w:shd w:fill="auto" w:val="clear"/>
                  <w:vertAlign w:val="baseline"/>
                </w:rPr>
                <m:t xml:space="preserve">8°</m:t>
              </m:r>
              <m:r>
                <w:rPr>
                  <w:rFonts w:ascii="Arial" w:cs="Arial" w:eastAsia="Arial" w:hAnsi="Arial"/>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22"/>
                  <w:szCs w:val="22"/>
                  <w:u w:val="none"/>
                  <w:shd w:fill="auto" w:val="clear"/>
                  <w:vertAlign w:val="baseline"/>
                </w:rPr>
                <m:t xml:space="preserve">=</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h</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x+13.5</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 </m:t>
              </m:r>
              <m:box>
                <m:boxPr>
                  <m:opEmu m:val="1"/>
                  <m:ctrlPr>
                    <w:rPr>
                      <w:rFonts w:ascii="Cambria Math" w:cs="Cambria Math" w:eastAsia="Cambria Math" w:hAnsi="Cambria Math"/>
                      <w:b w:val="0"/>
                      <w:i w:val="0"/>
                      <w:smallCaps w:val="0"/>
                      <w:strike w:val="0"/>
                      <w:color w:val="000000"/>
                      <w:sz w:val="22"/>
                      <w:szCs w:val="22"/>
                      <w:u w:val="none"/>
                      <w:shd w:fill="auto" w:val="clear"/>
                      <w:vertAlign w:val="baseline"/>
                    </w:rPr>
                  </m:ctrlPr>
                </m:boxPr>
                <m:e>
                  <m:r>
                    <w:rPr>
                      <w:rFonts w:ascii="Cambria Math" w:cs="Cambria Math" w:eastAsia="Cambria Math" w:hAnsi="Cambria Math"/>
                      <w:b w:val="0"/>
                      <w:i w:val="0"/>
                      <w:smallCaps w:val="0"/>
                      <w:strike w:val="0"/>
                      <w:color w:val="000000"/>
                      <w:sz w:val="22"/>
                      <w:szCs w:val="22"/>
                      <w:u w:val="none"/>
                      <w:shd w:fill="auto" w:val="clear"/>
                      <w:vertAlign w:val="baseline"/>
                    </w:rPr>
                    <m:t>tan</m:t>
                  </m:r>
                </m:e>
              </m:box>
              <m:r>
                <w:rPr>
                  <w:rFonts w:ascii="Cambria Math" w:cs="Cambria Math" w:eastAsia="Cambria Math" w:hAnsi="Cambria Math"/>
                  <w:b w:val="0"/>
                  <w:i w:val="0"/>
                  <w:smallCaps w:val="0"/>
                  <w:strike w:val="0"/>
                  <w:color w:val="000000"/>
                  <w:sz w:val="22"/>
                  <w:szCs w:val="22"/>
                  <w:u w:val="none"/>
                  <w:shd w:fill="auto" w:val="clear"/>
                  <w:vertAlign w:val="baseline"/>
                </w:rPr>
                <m:t xml:space="preserve">tan</m:t>
              </m:r>
              <m:r>
                <w:rPr>
                  <w:rFonts w:ascii="Arial" w:cs="Arial" w:eastAsia="Arial" w:hAnsi="Arial"/>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22"/>
                  <w:szCs w:val="22"/>
                  <w:u w:val="none"/>
                  <w:shd w:fill="auto" w:val="clear"/>
                  <w:vertAlign w:val="baseline"/>
                </w:rPr>
                <m:t xml:space="preserve">10°</m:t>
              </m:r>
              <m:r>
                <w:rPr>
                  <w:rFonts w:ascii="Arial" w:cs="Arial" w:eastAsia="Arial" w:hAnsi="Arial"/>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22"/>
                  <w:szCs w:val="22"/>
                  <w:u w:val="none"/>
                  <w:shd w:fill="auto" w:val="clear"/>
                  <w:vertAlign w:val="baseline"/>
                </w:rPr>
                <m:t xml:space="preserve">=</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h</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x</m:t>
                  </m:r>
                </m:den>
              </m:f>
            </m:oMath>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x+13.5</m:t>
                  </m:r>
                </m:e>
              </m:d>
              <m:box>
                <m:boxPr>
                  <m:opEmu m:val="1"/>
                  <m:ctrlPr>
                    <w:rPr>
                      <w:rFonts w:ascii="Cambria Math" w:cs="Cambria Math" w:eastAsia="Cambria Math" w:hAnsi="Cambria Math"/>
                      <w:b w:val="0"/>
                      <w:i w:val="0"/>
                      <w:smallCaps w:val="0"/>
                      <w:strike w:val="0"/>
                      <w:color w:val="000000"/>
                      <w:sz w:val="22"/>
                      <w:szCs w:val="22"/>
                      <w:u w:val="none"/>
                      <w:shd w:fill="auto" w:val="clear"/>
                      <w:vertAlign w:val="baseline"/>
                    </w:rPr>
                  </m:ctrlPr>
                </m:boxPr>
                <m:e>
                  <m:r>
                    <w:rPr>
                      <w:rFonts w:ascii="Cambria Math" w:cs="Cambria Math" w:eastAsia="Cambria Math" w:hAnsi="Cambria Math"/>
                      <w:b w:val="0"/>
                      <w:i w:val="0"/>
                      <w:smallCaps w:val="0"/>
                      <w:strike w:val="0"/>
                      <w:color w:val="000000"/>
                      <w:sz w:val="22"/>
                      <w:szCs w:val="22"/>
                      <w:u w:val="none"/>
                      <w:shd w:fill="auto" w:val="clear"/>
                      <w:vertAlign w:val="baseline"/>
                    </w:rPr>
                    <m:t>tan</m:t>
                  </m:r>
                </m:e>
              </m:box>
              <m:r>
                <w:rPr>
                  <w:rFonts w:ascii="Cambria Math" w:cs="Cambria Math" w:eastAsia="Cambria Math" w:hAnsi="Cambria Math"/>
                  <w:b w:val="0"/>
                  <w:i w:val="0"/>
                  <w:smallCaps w:val="0"/>
                  <w:strike w:val="0"/>
                  <w:color w:val="000000"/>
                  <w:sz w:val="22"/>
                  <w:szCs w:val="22"/>
                  <w:u w:val="none"/>
                  <w:shd w:fill="auto" w:val="clear"/>
                  <w:vertAlign w:val="baseline"/>
                </w:rPr>
                <m:t xml:space="preserve">tan</m:t>
              </m:r>
              <m:r>
                <w:rPr>
                  <w:rFonts w:ascii="Arial" w:cs="Arial" w:eastAsia="Arial" w:hAnsi="Arial"/>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22"/>
                  <w:szCs w:val="22"/>
                  <w:u w:val="none"/>
                  <w:shd w:fill="auto" w:val="clear"/>
                  <w:vertAlign w:val="baseline"/>
                </w:rPr>
                <m:t xml:space="preserve">8°</m:t>
              </m:r>
              <m:r>
                <w:rPr>
                  <w:rFonts w:ascii="Arial" w:cs="Arial" w:eastAsia="Arial" w:hAnsi="Arial"/>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22"/>
                  <w:szCs w:val="22"/>
                  <w:u w:val="none"/>
                  <w:shd w:fill="auto" w:val="clear"/>
                  <w:vertAlign w:val="baseline"/>
                </w:rPr>
                <m:t xml:space="preserve">=x</m:t>
              </m:r>
              <m:box>
                <m:boxPr>
                  <m:opEmu m:val="1"/>
                  <m:ctrlPr>
                    <w:rPr>
                      <w:rFonts w:ascii="Cambria Math" w:cs="Cambria Math" w:eastAsia="Cambria Math" w:hAnsi="Cambria Math"/>
                      <w:b w:val="0"/>
                      <w:i w:val="0"/>
                      <w:smallCaps w:val="0"/>
                      <w:strike w:val="0"/>
                      <w:color w:val="000000"/>
                      <w:sz w:val="22"/>
                      <w:szCs w:val="22"/>
                      <w:u w:val="none"/>
                      <w:shd w:fill="auto" w:val="clear"/>
                      <w:vertAlign w:val="baseline"/>
                    </w:rPr>
                  </m:ctrlPr>
                </m:boxPr>
                <m:e>
                  <m:r>
                    <w:rPr>
                      <w:rFonts w:ascii="Cambria Math" w:cs="Cambria Math" w:eastAsia="Cambria Math" w:hAnsi="Cambria Math"/>
                      <w:b w:val="0"/>
                      <w:i w:val="0"/>
                      <w:smallCaps w:val="0"/>
                      <w:strike w:val="0"/>
                      <w:color w:val="000000"/>
                      <w:sz w:val="22"/>
                      <w:szCs w:val="22"/>
                      <w:u w:val="none"/>
                      <w:shd w:fill="auto" w:val="clear"/>
                      <w:vertAlign w:val="baseline"/>
                    </w:rPr>
                    <m:t>tan</m:t>
                  </m:r>
                </m:e>
              </m:box>
              <m:r>
                <w:rPr>
                  <w:rFonts w:ascii="Cambria Math" w:cs="Cambria Math" w:eastAsia="Cambria Math" w:hAnsi="Cambria Math"/>
                  <w:b w:val="0"/>
                  <w:i w:val="0"/>
                  <w:smallCaps w:val="0"/>
                  <w:strike w:val="0"/>
                  <w:color w:val="000000"/>
                  <w:sz w:val="22"/>
                  <w:szCs w:val="22"/>
                  <w:u w:val="none"/>
                  <w:shd w:fill="auto" w:val="clear"/>
                  <w:vertAlign w:val="baseline"/>
                </w:rPr>
                <m:t xml:space="preserve">tan</m:t>
              </m:r>
              <m:r>
                <w:rPr>
                  <w:rFonts w:ascii="Arial" w:cs="Arial" w:eastAsia="Arial" w:hAnsi="Arial"/>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22"/>
                  <w:szCs w:val="22"/>
                  <w:u w:val="none"/>
                  <w:shd w:fill="auto" w:val="clear"/>
                  <w:vertAlign w:val="baseline"/>
                </w:rPr>
                <m:t xml:space="preserve">10°</m:t>
              </m:r>
              <m:r>
                <w:rPr>
                  <w:rFonts w:ascii="Arial" w:cs="Arial" w:eastAsia="Arial" w:hAnsi="Arial"/>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22"/>
                  <w:szCs w:val="22"/>
                  <w:u w:val="none"/>
                  <w:shd w:fill="auto" w:val="clear"/>
                  <w:vertAlign w:val="baseline"/>
                </w:rPr>
                <m:t xml:space="preserve">⇒x=53.018</m:t>
              </m:r>
            </m:oMath>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h=53.018×</m:t>
              </m:r>
              <m:box>
                <m:boxPr>
                  <m:opEmu m:val="1"/>
                  <m:ctrlPr>
                    <w:rPr>
                      <w:rFonts w:ascii="Cambria Math" w:cs="Cambria Math" w:eastAsia="Cambria Math" w:hAnsi="Cambria Math"/>
                      <w:b w:val="0"/>
                      <w:i w:val="0"/>
                      <w:smallCaps w:val="0"/>
                      <w:strike w:val="0"/>
                      <w:color w:val="000000"/>
                      <w:sz w:val="22"/>
                      <w:szCs w:val="22"/>
                      <w:u w:val="none"/>
                      <w:shd w:fill="auto" w:val="clear"/>
                      <w:vertAlign w:val="baseline"/>
                    </w:rPr>
                  </m:ctrlPr>
                </m:boxPr>
                <m:e>
                  <m:r>
                    <w:rPr>
                      <w:rFonts w:ascii="Cambria Math" w:cs="Cambria Math" w:eastAsia="Cambria Math" w:hAnsi="Cambria Math"/>
                      <w:b w:val="0"/>
                      <w:i w:val="0"/>
                      <w:smallCaps w:val="0"/>
                      <w:strike w:val="0"/>
                      <w:color w:val="000000"/>
                      <w:sz w:val="22"/>
                      <w:szCs w:val="22"/>
                      <w:u w:val="none"/>
                      <w:shd w:fill="auto" w:val="clear"/>
                      <w:vertAlign w:val="baseline"/>
                    </w:rPr>
                    <m:t>tan</m:t>
                  </m:r>
                </m:e>
              </m:box>
              <m:r>
                <w:rPr>
                  <w:rFonts w:ascii="Cambria Math" w:cs="Cambria Math" w:eastAsia="Cambria Math" w:hAnsi="Cambria Math"/>
                  <w:b w:val="0"/>
                  <w:i w:val="0"/>
                  <w:smallCaps w:val="0"/>
                  <w:strike w:val="0"/>
                  <w:color w:val="000000"/>
                  <w:sz w:val="22"/>
                  <w:szCs w:val="22"/>
                  <w:u w:val="none"/>
                  <w:shd w:fill="auto" w:val="clear"/>
                  <w:vertAlign w:val="baseline"/>
                </w:rPr>
                <m:t xml:space="preserve">tan</m:t>
              </m:r>
              <m:r>
                <w:rPr>
                  <w:rFonts w:ascii="Arial" w:cs="Arial" w:eastAsia="Arial" w:hAnsi="Arial"/>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22"/>
                  <w:szCs w:val="22"/>
                  <w:u w:val="none"/>
                  <w:shd w:fill="auto" w:val="clear"/>
                  <w:vertAlign w:val="baseline"/>
                </w:rPr>
                <m:t xml:space="preserve">10°</m:t>
              </m:r>
              <m:r>
                <w:rPr>
                  <w:rFonts w:ascii="Arial" w:cs="Arial" w:eastAsia="Arial" w:hAnsi="Arial"/>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22"/>
                  <w:szCs w:val="22"/>
                  <w:u w:val="none"/>
                  <w:shd w:fill="auto" w:val="clear"/>
                  <w:vertAlign w:val="baseline"/>
                </w:rPr>
                <m:t xml:space="preserve">=9.35 m</m:t>
              </m:r>
            </m:oMath>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t=</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13.5+53</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4.5</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=14.8 s</m:t>
              </m:r>
            </m:oMath>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calculates distance travelled</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writes equation using trig</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writes second equation using trig</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solves equations</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states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h</m:t>
              </m:r>
            </m:oMath>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states time</w:t>
            </w:r>
          </w:p>
        </w:tc>
      </w:tr>
    </w:tbl>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s>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 12</w:t>
        <w:tab/>
        <w:t xml:space="preserve">(10 marks)</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a manufacturer makes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litres of a chemical using process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cost in dollars per litre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C(x)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varies according to the rule</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C</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240</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x+15</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  5≤x≤45.</m:t>
        </m:r>
      </m:oMath>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tab/>
        <w:t xml:space="preserve">Determine</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w:t>
        <w:tab/>
        <w:t xml:space="preserve">the cost per litre when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35</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 is made.</w:t>
        <w:tab/>
        <w:t xml:space="preserve">(1 mark)</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4"/>
        <w:tblW w:w="360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03"/>
        <w:tblGridChange w:id="0">
          <w:tblGrid>
            <w:gridCol w:w="3603"/>
          </w:tblGrid>
        </w:tblGridChange>
      </w:tblGrid>
      <w:tr>
        <w:trPr>
          <w:cantSplit w:val="0"/>
          <w:trHeight w:val="255" w:hRule="atLeast"/>
          <w:tblHeader w:val="0"/>
        </w:trPr>
        <w:tc>
          <w:tcPr>
            <w:shd w:fill="e7e6e6" w:val="clea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120">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C</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35</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=4.8 $/L</m:t>
              </m:r>
            </m:oMath>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cost per litre</w:t>
            </w:r>
          </w:p>
        </w:tc>
      </w:tr>
    </w:tbl>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w:t>
        <w:tab/>
        <w:t xml:space="preserve">the total cost of making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17</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 of the chemical.</w:t>
        <w:tab/>
        <w:t xml:space="preserve">(2 marks)</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5"/>
        <w:tblW w:w="360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03"/>
        <w:tblGridChange w:id="0">
          <w:tblGrid>
            <w:gridCol w:w="3603"/>
          </w:tblGrid>
        </w:tblGridChange>
      </w:tblGrid>
      <w:tr>
        <w:trPr>
          <w:cantSplit w:val="0"/>
          <w:trHeight w:val="255" w:hRule="atLeast"/>
          <w:tblHeader w:val="0"/>
        </w:trPr>
        <w:tc>
          <w:tcPr>
            <w:shd w:fill="e7e6e6" w:val="clear"/>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12D">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C</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17</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=7.5T=7.5×17=$127.50</m:t>
              </m:r>
            </m:oMath>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cost per litre</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total cost</w:t>
            </w:r>
          </w:p>
        </w:tc>
      </w:tr>
    </w:tbl>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w:t>
        <w:tab/>
        <w:t xml:space="preserve">Graph the cost per litre over the given domain on the axes below.</w:t>
        <w:tab/>
        <w:t xml:space="preserve">(3 marks)</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6"/>
        <w:tblW w:w="450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2"/>
        <w:tblGridChange w:id="0">
          <w:tblGrid>
            <w:gridCol w:w="4502"/>
          </w:tblGrid>
        </w:tblGridChange>
      </w:tblGrid>
      <w:tr>
        <w:trPr>
          <w:cantSplit w:val="0"/>
          <w:trHeight w:val="255" w:hRule="atLeast"/>
          <w:tblHeader w:val="0"/>
        </w:trPr>
        <w:tc>
          <w:tcPr>
            <w:shd w:fill="e7e6e6" w:val="clea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 (b)</w:t>
            </w:r>
          </w:p>
        </w:tc>
      </w:tr>
      <w:tr>
        <w:trPr>
          <w:cantSplit w:val="0"/>
          <w:tblHeader w:val="0"/>
        </w:trPr>
        <w:tc>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See graph</w:t>
            </w:r>
          </w:p>
        </w:tc>
      </w:tr>
      <w:tr>
        <w:trPr>
          <w:cantSplit w:val="0"/>
          <w:trHeight w:val="255" w:hRule="atLeast"/>
          <w:tblHeader w:val="0"/>
        </w:trPr>
        <w:tc>
          <w:tcPr>
            <w:shd w:fill="e7e6e6" w:val="clear"/>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LH endpoint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(5, 12)</m:t>
              </m:r>
            </m:oMath>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RH endpoint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(45, 4)</m:t>
              </m:r>
            </m:oMath>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smooth curve through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(15, 8)</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(25,6)</m:t>
              </m:r>
            </m:oMath>
            <w:r w:rsidDel="00000000" w:rsidR="00000000" w:rsidRPr="00000000">
              <w:rPr>
                <w:rtl w:val="0"/>
              </w:rPr>
            </w:r>
          </w:p>
        </w:tc>
      </w:tr>
    </w:tbl>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190755" cy="4157480"/>
            <wp:effectExtent b="0" l="0" r="0" t="0"/>
            <wp:docPr id="10"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190755" cy="415748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w:t>
        <w:tab/>
        <w:t xml:space="preserve">State the range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C(x)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(1 mark)</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7"/>
        <w:tblW w:w="344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46"/>
        <w:tblGridChange w:id="0">
          <w:tblGrid>
            <w:gridCol w:w="3446"/>
          </w:tblGrid>
        </w:tblGridChange>
      </w:tblGrid>
      <w:tr>
        <w:trPr>
          <w:cantSplit w:val="0"/>
          <w:trHeight w:val="255" w:hRule="atLeast"/>
          <w:tblHeader w:val="0"/>
        </w:trPr>
        <w:tc>
          <w:tcPr>
            <w:shd w:fill="e7e6e6" w:val="clear"/>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149">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4≤C</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≤12</m:t>
              </m:r>
            </m:oMath>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range</w:t>
            </w:r>
          </w:p>
        </w:tc>
      </w:tr>
    </w:tbl>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the manufacturer uses process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Z</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cost in dollars per litre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K(x)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modelled by</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K</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=10.5-</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x</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6</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  5≤x≤45.</m:t>
        </m:r>
      </m:oMath>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w:t>
        <w:tab/>
        <w:t xml:space="preserve">Add this function to the graph and hence determine the production quantities for which process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cheaper than process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Z</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(3 marks)</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8"/>
        <w:tblW w:w="538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5"/>
        <w:tblGridChange w:id="0">
          <w:tblGrid>
            <w:gridCol w:w="5385"/>
          </w:tblGrid>
        </w:tblGridChange>
      </w:tblGrid>
      <w:tr>
        <w:trPr>
          <w:cantSplit w:val="0"/>
          <w:trHeight w:val="255" w:hRule="atLeast"/>
          <w:tblHeader w:val="0"/>
        </w:trPr>
        <w:tc>
          <w:tcPr>
            <w:shd w:fill="e7e6e6" w:val="clear"/>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See graph for line.</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Process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cheaper than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Z</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15&lt;x&lt;33</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litres.</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ruled line through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(15, 8)</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(33, 5)</m:t>
              </m:r>
            </m:oMath>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bounds</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does not include bounds in answer</w:t>
            </w:r>
          </w:p>
        </w:tc>
      </w:tr>
    </w:tbl>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6">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s>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 13</w:t>
        <w:tab/>
        <w:t xml:space="preserve">(7 marks)</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graph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y=f(x)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shown below, where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f</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3</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x</m:t>
            </m:r>
          </m:sup>
        </m:sSup>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together with the secant to the curve through the points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Q</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145542" cy="1368555"/>
            <wp:effectExtent b="0" l="0" r="0" t="0"/>
            <wp:docPr id="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145542" cy="1368555"/>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has coordinates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(1, 3)</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Q</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has coordinates </w:t>
      </w:r>
      <m:oMath>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1+h, f</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1+h</m:t>
                </m:r>
              </m:e>
            </m:d>
          </m:e>
        </m:d>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where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0&lt;h≤1</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tab/>
        <w:t xml:space="preserve">Complete the second column in the table below, rounding values to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4</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decimal places where necessary.</w:t>
        <w:tab/>
        <w:t xml:space="preserve">(4 marks)</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9"/>
        <w:tblW w:w="24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8"/>
        <w:tblGridChange w:id="0">
          <w:tblGrid>
            <w:gridCol w:w="2488"/>
          </w:tblGrid>
        </w:tblGridChange>
      </w:tblGrid>
      <w:tr>
        <w:trPr>
          <w:cantSplit w:val="0"/>
          <w:trHeight w:val="255" w:hRule="atLeast"/>
          <w:tblHeader w:val="0"/>
        </w:trPr>
        <w:tc>
          <w:tcPr>
            <w:shd w:fill="e7e6e6" w:val="clear"/>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See table</w:t>
            </w:r>
          </w:p>
        </w:tc>
      </w:tr>
      <w:tr>
        <w:trPr>
          <w:cantSplit w:val="0"/>
          <w:trHeight w:val="255" w:hRule="atLeast"/>
          <w:tblHeader w:val="0"/>
        </w:trPr>
        <w:tc>
          <w:tcPr>
            <w:shd w:fill="e7e6e6" w:val="clear"/>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one correct value</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three correct values</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all correct</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last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3</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all to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4</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dp</w:t>
            </w:r>
          </w:p>
        </w:tc>
      </w:tr>
    </w:tbl>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0"/>
        <w:tblW w:w="4592.0" w:type="dxa"/>
        <w:jc w:val="left"/>
        <w:tblInd w:w="59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7"/>
        <w:gridCol w:w="3175"/>
        <w:tblGridChange w:id="0">
          <w:tblGrid>
            <w:gridCol w:w="1417"/>
            <w:gridCol w:w="3175"/>
          </w:tblGrid>
        </w:tblGridChange>
      </w:tblGrid>
      <w:tr>
        <w:trPr>
          <w:cantSplit w:val="0"/>
          <w:trHeight w:val="680" w:hRule="atLeast"/>
          <w:tblHeader w:val="0"/>
        </w:trPr>
        <w:tc>
          <w:tcPr>
            <w:vAlign w:val="center"/>
          </w:tcPr>
          <w:p w:rsidR="00000000" w:rsidDel="00000000" w:rsidP="00000000" w:rsidRDefault="00000000" w:rsidRPr="00000000" w14:paraId="00000178">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h</m:t>
              </m:r>
            </m:oMath>
            <w:r w:rsidDel="00000000" w:rsidR="00000000" w:rsidRPr="00000000">
              <w:rPr>
                <w:rtl w:val="0"/>
              </w:rPr>
            </w:r>
          </w:p>
        </w:tc>
        <w:tc>
          <w:tcPr>
            <w:vAlign w:val="center"/>
          </w:tcPr>
          <w:p w:rsidR="00000000" w:rsidDel="00000000" w:rsidP="00000000" w:rsidRDefault="00000000" w:rsidRPr="00000000" w14:paraId="00000179">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f</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1+h</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-f(1)</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h</m:t>
                  </m:r>
                </m:den>
              </m:f>
            </m:oMath>
            <w:r w:rsidDel="00000000" w:rsidR="00000000" w:rsidRPr="00000000">
              <w:rPr>
                <w:rtl w:val="0"/>
              </w:rPr>
            </w:r>
          </w:p>
        </w:tc>
      </w:tr>
      <w:tr>
        <w:trPr>
          <w:cantSplit w:val="0"/>
          <w:trHeight w:val="680" w:hRule="atLeast"/>
          <w:tblHeader w:val="0"/>
        </w:trPr>
        <w:tc>
          <w:tcPr>
            <w:vAlign w:val="center"/>
          </w:tcPr>
          <w:p w:rsidR="00000000" w:rsidDel="00000000" w:rsidP="00000000" w:rsidRDefault="00000000" w:rsidRPr="00000000" w14:paraId="0000017A">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1</m:t>
              </m:r>
            </m:oMath>
            <w:r w:rsidDel="00000000" w:rsidR="00000000" w:rsidRPr="00000000">
              <w:rPr>
                <w:rtl w:val="0"/>
              </w:rPr>
            </w:r>
          </w:p>
        </w:tc>
        <w:tc>
          <w:tcPr>
            <w:vAlign w:val="center"/>
          </w:tcPr>
          <w:p w:rsidR="00000000" w:rsidDel="00000000" w:rsidP="00000000" w:rsidRDefault="00000000" w:rsidRPr="00000000" w14:paraId="0000017B">
            <w:pPr>
              <w:jc w:val="center"/>
              <w:rPr>
                <w:rFonts w:ascii="Cambria Math" w:cs="Cambria Math" w:eastAsia="Cambria Math" w:hAnsi="Cambria Math"/>
                <w:b w:val="0"/>
                <w:i w:val="0"/>
                <w:smallCaps w:val="0"/>
                <w:strike w:val="0"/>
                <w:color w:val="1f3864"/>
                <w:sz w:val="28"/>
                <w:szCs w:val="28"/>
                <w:u w:val="none"/>
                <w:shd w:fill="auto" w:val="clear"/>
                <w:vertAlign w:val="baseline"/>
              </w:rPr>
            </w:pPr>
            <m:oMath>
              <m:r>
                <w:rPr>
                  <w:rFonts w:ascii="Cambria Math" w:cs="Cambria Math" w:eastAsia="Cambria Math" w:hAnsi="Cambria Math"/>
                  <w:b w:val="0"/>
                  <w:i w:val="0"/>
                  <w:smallCaps w:val="0"/>
                  <w:strike w:val="0"/>
                  <w:color w:val="1f3864"/>
                  <w:sz w:val="28"/>
                  <w:szCs w:val="28"/>
                  <w:u w:val="none"/>
                  <w:shd w:fill="auto" w:val="clear"/>
                  <w:vertAlign w:val="baseline"/>
                </w:rPr>
                <m:t xml:space="preserve">6</m:t>
              </m:r>
            </m:oMath>
            <w:r w:rsidDel="00000000" w:rsidR="00000000" w:rsidRPr="00000000">
              <w:rPr>
                <w:rtl w:val="0"/>
              </w:rPr>
            </w:r>
          </w:p>
        </w:tc>
      </w:tr>
      <w:tr>
        <w:trPr>
          <w:cantSplit w:val="0"/>
          <w:trHeight w:val="680" w:hRule="atLeast"/>
          <w:tblHeader w:val="0"/>
        </w:trPr>
        <w:tc>
          <w:tcPr>
            <w:vAlign w:val="center"/>
          </w:tcPr>
          <w:p w:rsidR="00000000" w:rsidDel="00000000" w:rsidP="00000000" w:rsidRDefault="00000000" w:rsidRPr="00000000" w14:paraId="0000017C">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0.1</m:t>
              </m:r>
            </m:oMath>
            <w:r w:rsidDel="00000000" w:rsidR="00000000" w:rsidRPr="00000000">
              <w:rPr>
                <w:rtl w:val="0"/>
              </w:rPr>
            </w:r>
          </w:p>
        </w:tc>
        <w:tc>
          <w:tcPr>
            <w:vAlign w:val="center"/>
          </w:tcPr>
          <w:p w:rsidR="00000000" w:rsidDel="00000000" w:rsidP="00000000" w:rsidRDefault="00000000" w:rsidRPr="00000000" w14:paraId="0000017D">
            <w:pPr>
              <w:jc w:val="center"/>
              <w:rPr>
                <w:rFonts w:ascii="Cambria Math" w:cs="Cambria Math" w:eastAsia="Cambria Math" w:hAnsi="Cambria Math"/>
                <w:b w:val="0"/>
                <w:i w:val="0"/>
                <w:smallCaps w:val="0"/>
                <w:strike w:val="0"/>
                <w:color w:val="1f3864"/>
                <w:sz w:val="28"/>
                <w:szCs w:val="28"/>
                <w:u w:val="none"/>
                <w:shd w:fill="auto" w:val="clear"/>
                <w:vertAlign w:val="baseline"/>
              </w:rPr>
            </w:pPr>
            <m:oMath>
              <m:r>
                <w:rPr>
                  <w:rFonts w:ascii="Cambria Math" w:cs="Cambria Math" w:eastAsia="Cambria Math" w:hAnsi="Cambria Math"/>
                  <w:b w:val="0"/>
                  <w:i w:val="0"/>
                  <w:smallCaps w:val="0"/>
                  <w:strike w:val="0"/>
                  <w:color w:val="1f3864"/>
                  <w:sz w:val="28"/>
                  <w:szCs w:val="28"/>
                  <w:u w:val="none"/>
                  <w:shd w:fill="auto" w:val="clear"/>
                  <w:vertAlign w:val="baseline"/>
                </w:rPr>
                <m:t xml:space="preserve">3.4837</m:t>
              </m:r>
            </m:oMath>
            <w:r w:rsidDel="00000000" w:rsidR="00000000" w:rsidRPr="00000000">
              <w:rPr>
                <w:rtl w:val="0"/>
              </w:rPr>
            </w:r>
          </w:p>
        </w:tc>
      </w:tr>
      <w:tr>
        <w:trPr>
          <w:cantSplit w:val="0"/>
          <w:trHeight w:val="680" w:hRule="atLeast"/>
          <w:tblHeader w:val="0"/>
        </w:trPr>
        <w:tc>
          <w:tcPr>
            <w:vAlign w:val="center"/>
          </w:tcPr>
          <w:p w:rsidR="00000000" w:rsidDel="00000000" w:rsidP="00000000" w:rsidRDefault="00000000" w:rsidRPr="00000000" w14:paraId="0000017E">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0.01</m:t>
              </m:r>
            </m:oMath>
            <w:r w:rsidDel="00000000" w:rsidR="00000000" w:rsidRPr="00000000">
              <w:rPr>
                <w:rtl w:val="0"/>
              </w:rPr>
            </w:r>
          </w:p>
        </w:tc>
        <w:tc>
          <w:tcPr>
            <w:vAlign w:val="center"/>
          </w:tcPr>
          <w:p w:rsidR="00000000" w:rsidDel="00000000" w:rsidP="00000000" w:rsidRDefault="00000000" w:rsidRPr="00000000" w14:paraId="0000017F">
            <w:pPr>
              <w:jc w:val="center"/>
              <w:rPr>
                <w:rFonts w:ascii="Cambria Math" w:cs="Cambria Math" w:eastAsia="Cambria Math" w:hAnsi="Cambria Math"/>
                <w:b w:val="0"/>
                <w:i w:val="0"/>
                <w:smallCaps w:val="0"/>
                <w:strike w:val="0"/>
                <w:color w:val="1f3864"/>
                <w:sz w:val="28"/>
                <w:szCs w:val="28"/>
                <w:u w:val="none"/>
                <w:shd w:fill="auto" w:val="clear"/>
                <w:vertAlign w:val="baseline"/>
              </w:rPr>
            </w:pPr>
            <m:oMath>
              <m:r>
                <w:rPr>
                  <w:rFonts w:ascii="Cambria Math" w:cs="Cambria Math" w:eastAsia="Cambria Math" w:hAnsi="Cambria Math"/>
                  <w:b w:val="0"/>
                  <w:i w:val="0"/>
                  <w:smallCaps w:val="0"/>
                  <w:strike w:val="0"/>
                  <w:color w:val="1f3864"/>
                  <w:sz w:val="28"/>
                  <w:szCs w:val="28"/>
                  <w:u w:val="none"/>
                  <w:shd w:fill="auto" w:val="clear"/>
                  <w:vertAlign w:val="baseline"/>
                </w:rPr>
                <m:t xml:space="preserve">3.3140</m:t>
              </m:r>
            </m:oMath>
            <w:r w:rsidDel="00000000" w:rsidR="00000000" w:rsidRPr="00000000">
              <w:rPr>
                <w:rtl w:val="0"/>
              </w:rPr>
            </w:r>
          </w:p>
        </w:tc>
      </w:tr>
      <w:tr>
        <w:trPr>
          <w:cantSplit w:val="0"/>
          <w:trHeight w:val="680" w:hRule="atLeast"/>
          <w:tblHeader w:val="0"/>
        </w:trPr>
        <w:tc>
          <w:tcPr>
            <w:vAlign w:val="center"/>
          </w:tcPr>
          <w:p w:rsidR="00000000" w:rsidDel="00000000" w:rsidP="00000000" w:rsidRDefault="00000000" w:rsidRPr="00000000" w14:paraId="00000180">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0.001</m:t>
              </m:r>
            </m:oMath>
            <w:r w:rsidDel="00000000" w:rsidR="00000000" w:rsidRPr="00000000">
              <w:rPr>
                <w:rtl w:val="0"/>
              </w:rPr>
            </w:r>
          </w:p>
        </w:tc>
        <w:tc>
          <w:tcPr>
            <w:vAlign w:val="center"/>
          </w:tcPr>
          <w:p w:rsidR="00000000" w:rsidDel="00000000" w:rsidP="00000000" w:rsidRDefault="00000000" w:rsidRPr="00000000" w14:paraId="00000181">
            <w:pPr>
              <w:jc w:val="center"/>
              <w:rPr>
                <w:rFonts w:ascii="Cambria Math" w:cs="Cambria Math" w:eastAsia="Cambria Math" w:hAnsi="Cambria Math"/>
                <w:b w:val="0"/>
                <w:i w:val="0"/>
                <w:smallCaps w:val="0"/>
                <w:strike w:val="0"/>
                <w:color w:val="1f3864"/>
                <w:sz w:val="28"/>
                <w:szCs w:val="28"/>
                <w:u w:val="none"/>
                <w:shd w:fill="auto" w:val="clear"/>
                <w:vertAlign w:val="baseline"/>
              </w:rPr>
            </w:pPr>
            <m:oMath>
              <m:r>
                <w:rPr>
                  <w:rFonts w:ascii="Cambria Math" w:cs="Cambria Math" w:eastAsia="Cambria Math" w:hAnsi="Cambria Math"/>
                  <w:b w:val="0"/>
                  <w:i w:val="0"/>
                  <w:smallCaps w:val="0"/>
                  <w:strike w:val="0"/>
                  <w:color w:val="1f3864"/>
                  <w:sz w:val="28"/>
                  <w:szCs w:val="28"/>
                  <w:u w:val="none"/>
                  <w:shd w:fill="auto" w:val="clear"/>
                  <w:vertAlign w:val="baseline"/>
                </w:rPr>
                <m:t xml:space="preserve">3.2976</m:t>
              </m:r>
            </m:oMath>
            <w:r w:rsidDel="00000000" w:rsidR="00000000" w:rsidRPr="00000000">
              <w:rPr>
                <w:rtl w:val="0"/>
              </w:rPr>
            </w:r>
          </w:p>
        </w:tc>
      </w:tr>
    </w:tbl>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w:t>
        <w:tab/>
        <w:t xml:space="preserve">Name the feature of the graph above that the values you calculated in part (a) represent.</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(1 mark)</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1"/>
        <w:tblW w:w="595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9"/>
        <w:tblGridChange w:id="0">
          <w:tblGrid>
            <w:gridCol w:w="5959"/>
          </w:tblGrid>
        </w:tblGridChange>
      </w:tblGrid>
      <w:tr>
        <w:trPr>
          <w:cantSplit w:val="0"/>
          <w:trHeight w:val="255" w:hRule="atLeast"/>
          <w:tblHeader w:val="0"/>
        </w:trPr>
        <w:tc>
          <w:tcPr>
            <w:shd w:fill="e7e6e6" w:val="clear"/>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Cambria Math" w:cs="Cambria Math" w:eastAsia="Cambria Math" w:hAnsi="Cambria Math"/>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Values are gradient of secant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PQ</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Q</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moves closer to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indicates gradient of secant</w:t>
            </w:r>
          </w:p>
        </w:tc>
      </w:tr>
    </w:tbl>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w:t>
        <w:tab/>
        <w:t xml:space="preserve">Determine an estimate, correct to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3</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decimal places, for the value that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f</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1+h</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-f(1)</m:t>
        </m:r>
        <m:r>
          <w:rPr>
            <w:rFonts w:ascii="Arial" w:cs="Arial" w:eastAsia="Arial" w:hAnsi="Arial"/>
            <w:b w:val="0"/>
            <w:i w:val="0"/>
            <w:smallCaps w:val="0"/>
            <w:strike w:val="0"/>
            <w:color w:val="000000"/>
            <w:sz w:val="22"/>
            <w:szCs w:val="22"/>
            <w:u w:val="none"/>
            <w:shd w:fill="auto" w:val="clear"/>
            <w:vertAlign w:val="baseline"/>
          </w:rPr>
          <m:t xml:space="preserve"> </m:t>
        </m:r>
        <m:bar>
          <m:barPr>
            <m:pos/>
            <m:ctrlPr>
              <w:rPr>
                <w:rFonts w:ascii="Cambria Math" w:cs="Cambria Math" w:eastAsia="Cambria Math" w:hAnsi="Cambria Math"/>
                <w:b w:val="0"/>
                <w:i w:val="0"/>
                <w:smallCaps w:val="0"/>
                <w:strike w:val="0"/>
                <w:color w:val="000000"/>
                <w:sz w:val="22"/>
                <w:szCs w:val="22"/>
                <w:u w:val="none"/>
                <w:shd w:fill="auto" w:val="clear"/>
                <w:vertAlign w:val="baseline"/>
              </w:rPr>
            </m:ctrlPr>
          </m:barPr>
          <m:e>
            <m:r>
              <w:rPr>
                <w:rFonts w:ascii="Cambria Math" w:cs="Cambria Math" w:eastAsia="Cambria Math" w:hAnsi="Cambria Math"/>
                <w:b w:val="0"/>
                <w:i w:val="0"/>
                <w:smallCaps w:val="0"/>
                <w:strike w:val="0"/>
                <w:color w:val="000000"/>
                <w:sz w:val="22"/>
                <w:szCs w:val="22"/>
                <w:u w:val="none"/>
                <w:shd w:fill="auto" w:val="clear"/>
                <w:vertAlign w:val="baseline"/>
              </w:rPr>
              <m:t xml:space="preserve">              h              </m:t>
            </m:r>
          </m:e>
        </m:bar>
        <m:r>
          <w:rPr>
            <w:rFonts w:ascii="Arial" w:cs="Arial" w:eastAsia="Arial" w:hAnsi="Arial"/>
            <w:b w:val="0"/>
            <w:i w:val="0"/>
            <w:smallCaps w:val="0"/>
            <w:strike w:val="0"/>
            <w:color w:val="000000"/>
            <w:sz w:val="22"/>
            <w:szCs w:val="22"/>
            <w:u w:val="none"/>
            <w:shd w:fill="auto" w:val="clear"/>
            <w:vertAlign w:val="baseline"/>
          </w:rPr>
          <m:t xml:space="preserve"> </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approaches as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h</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becomes closer and closer to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0</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state what this value represents.</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2"/>
        <w:tblW w:w="466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9"/>
        <w:tblGridChange w:id="0">
          <w:tblGrid>
            <w:gridCol w:w="4669"/>
          </w:tblGrid>
        </w:tblGridChange>
      </w:tblGrid>
      <w:tr>
        <w:trPr>
          <w:cantSplit w:val="0"/>
          <w:trHeight w:val="255" w:hRule="atLeast"/>
          <w:tblHeader w:val="0"/>
        </w:trPr>
        <w:tc>
          <w:tcPr>
            <w:shd w:fill="e7e6e6" w:val="clear"/>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Value approaches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3.296 (3 dp)</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Value is gradient of curve at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value</w:t>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states value approaches gradient at point</w:t>
            </w:r>
          </w:p>
        </w:tc>
      </w:tr>
    </w:tbl>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(2 marks)</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F">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s>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 14</w:t>
        <w:tab/>
        <w:t xml:space="preserve">(5 marks)</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geometric sequence has a second term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-2.5</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a sum to infinity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8</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sum of the first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3</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terms of the sequence.</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3"/>
        <w:tblW w:w="57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25"/>
        <w:tblGridChange w:id="0">
          <w:tblGrid>
            <w:gridCol w:w="5725"/>
          </w:tblGrid>
        </w:tblGridChange>
      </w:tblGrid>
      <w:tr>
        <w:trPr>
          <w:cantSplit w:val="0"/>
          <w:trHeight w:val="255" w:hRule="atLeast"/>
          <w:tblHeader w:val="0"/>
        </w:trPr>
        <w:tc>
          <w:tcPr>
            <w:shd w:fill="e7e6e6" w:val="clear"/>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1A6">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ar=-2.5,  </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a</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1-r</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=8</m:t>
              </m:r>
            </m:oMath>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047875" cy="971550"/>
                  <wp:effectExtent b="0" l="0" r="0" t="0"/>
                  <wp:docPr id="12"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047875" cy="97155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Solving simultaneously gives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a=10, r=-0.25</m:t>
              </m:r>
            </m:oMath>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(ignore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r=1.25</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since </w:t>
            </w:r>
            <m:oMath>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r</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&lt;1</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 sum to infinity)</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S</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3</m:t>
                  </m:r>
                </m:sub>
              </m:sSub>
              <m:r>
                <w:rPr>
                  <w:rFonts w:ascii="Cambria Math" w:cs="Cambria Math" w:eastAsia="Cambria Math" w:hAnsi="Cambria Math"/>
                  <w:b w:val="0"/>
                  <w:i w:val="0"/>
                  <w:smallCaps w:val="0"/>
                  <w:strike w:val="0"/>
                  <w:color w:val="000000"/>
                  <w:sz w:val="22"/>
                  <w:szCs w:val="22"/>
                  <w:u w:val="none"/>
                  <w:shd w:fill="auto" w:val="clear"/>
                  <w:vertAlign w:val="baseline"/>
                </w:rPr>
                <m:t xml:space="preserve">=10+</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-2.5</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-2.5×-0.25</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65</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8</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=8.125</m:t>
              </m:r>
            </m:oMath>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equation using </w:t>
            </w:r>
            <m:oMath>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T</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2</m:t>
                  </m:r>
                </m:sub>
              </m:sSub>
            </m:oMath>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equation using </w:t>
            </w:r>
            <m:oMath>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S</m:t>
                  </m:r>
                </m:e>
                <m:sub>
                  <m:r>
                    <w:rPr>
                      <w:rFonts w:ascii="Cambria Math" w:cs="Cambria Math" w:eastAsia="Cambria Math" w:hAnsi="Cambria Math"/>
                      <w:b w:val="0"/>
                      <w:i w:val="0"/>
                      <w:smallCaps w:val="0"/>
                      <w:strike w:val="0"/>
                      <w:color w:val="000000"/>
                      <w:sz w:val="22"/>
                      <w:szCs w:val="22"/>
                      <w:u w:val="none"/>
                      <w:shd w:fill="auto" w:val="clear"/>
                      <w:vertAlign w:val="baseline"/>
                    </w:rPr>
                    <m:t>∞</m:t>
                  </m:r>
                </m:sub>
              </m:sSub>
            </m:oMath>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solves for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a</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r</m:t>
              </m:r>
            </m:oMath>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discards invalid solution</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calculates </w:t>
            </w:r>
            <m:oMath>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S</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3</m:t>
                  </m:r>
                </m:sub>
              </m:sSub>
            </m:oMath>
            <w:r w:rsidDel="00000000" w:rsidR="00000000" w:rsidRPr="00000000">
              <w:rPr>
                <w:rtl w:val="0"/>
              </w:rPr>
            </w:r>
          </w:p>
        </w:tc>
      </w:tr>
    </w:tbl>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9">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s>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 15</w:t>
        <w:tab/>
        <w:t xml:space="preserve">(12 marks)</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function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f</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defined by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f(x)=</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3</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+a</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+bx+c</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where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a, b</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c</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are constants.</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graph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y=f(x)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has the following features:</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passes through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(0, 8)</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(-2, 0)</m:t>
        </m:r>
      </m:oMath>
      <w:r w:rsidDel="00000000" w:rsidR="00000000" w:rsidRPr="00000000">
        <w:rPr>
          <w:rtl w:val="0"/>
        </w:rPr>
      </w:r>
    </w:p>
    <w:p w:rsidR="00000000" w:rsidDel="00000000" w:rsidP="00000000" w:rsidRDefault="00000000" w:rsidRPr="00000000" w14:paraId="000001C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has a local minimum at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(2, 0)</m:t>
        </m:r>
      </m:oMath>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tab/>
        <w:t xml:space="preserve">Sketch the graph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y=f(x)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on the axes below.</w:t>
        <w:tab/>
        <w:t xml:space="preserve">(3 marks)</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4"/>
        <w:tblW w:w="259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95"/>
        <w:tblGridChange w:id="0">
          <w:tblGrid>
            <w:gridCol w:w="2595"/>
          </w:tblGrid>
        </w:tblGridChange>
      </w:tblGrid>
      <w:tr>
        <w:trPr>
          <w:cantSplit w:val="0"/>
          <w:trHeight w:val="255" w:hRule="atLeast"/>
          <w:tblHeader w:val="0"/>
        </w:trPr>
        <w:tc>
          <w:tcPr>
            <w:shd w:fill="e7e6e6" w:val="clear"/>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See graph</w:t>
            </w:r>
          </w:p>
        </w:tc>
      </w:tr>
      <w:tr>
        <w:trPr>
          <w:cantSplit w:val="0"/>
          <w:trHeight w:val="255" w:hRule="atLeast"/>
          <w:tblHeader w:val="0"/>
        </w:trPr>
        <w:tc>
          <w:tcPr>
            <w:shd w:fill="e7e6e6" w:val="clear"/>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local minimum</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y-intercept and root</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smooth curve</w:t>
            </w:r>
          </w:p>
        </w:tc>
      </w:tr>
    </w:tbl>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477521" cy="4267209"/>
            <wp:effectExtent b="0" l="0" r="0" t="0"/>
            <wp:docPr id="11"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4477521" cy="4267209"/>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w:t>
        <w:tab/>
        <w:t xml:space="preserve">Determine the value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a</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value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b</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the value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c</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(3 marks)</w:t>
      </w:r>
    </w:p>
    <w:tbl>
      <w:tblPr>
        <w:tblStyle w:val="Table25"/>
        <w:tblW w:w="38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70"/>
        <w:tblGridChange w:id="0">
          <w:tblGrid>
            <w:gridCol w:w="3870"/>
          </w:tblGrid>
        </w:tblGridChange>
      </w:tblGrid>
      <w:tr>
        <w:trPr>
          <w:cantSplit w:val="0"/>
          <w:trHeight w:val="255" w:hRule="atLeast"/>
          <w:tblHeader w:val="0"/>
        </w:trPr>
        <w:tc>
          <w:tcPr>
            <w:shd w:fill="e7e6e6" w:val="clear"/>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1D0">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f</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=(x+2)</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x-2</m:t>
                      </m:r>
                    </m:e>
                  </m:d>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3</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-4x+8</m:t>
              </m:r>
            </m:oMath>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2">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a=-2,  b=-4,  c=8</m:t>
              </m:r>
            </m:oMath>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writes in factored form</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expands</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states all three values</w:t>
            </w:r>
          </w:p>
        </w:tc>
      </w:tr>
    </w:tbl>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6"/>
        <w:tblW w:w="605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57"/>
        <w:tblGridChange w:id="0">
          <w:tblGrid>
            <w:gridCol w:w="6057"/>
          </w:tblGrid>
        </w:tblGridChange>
      </w:tblGrid>
      <w:tr>
        <w:trPr>
          <w:cantSplit w:val="0"/>
          <w:trHeight w:val="255" w:hRule="atLeast"/>
          <w:tblHeader w:val="0"/>
        </w:trPr>
        <w:tc>
          <w:tcPr>
            <w:shd w:fill="e7e6e6" w:val="clear"/>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1DA">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f</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3</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+a</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+bx+8</m:t>
              </m:r>
            </m:oMath>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substituting (-2, 0):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0=</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(-2)</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3</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+a</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(-2)</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+b(-2)+8</m:t>
              </m:r>
            </m:oMath>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substituting (2, 0):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0=</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(2)</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3</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+a</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(2)</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+b(2)+8</m:t>
              </m:r>
            </m:oMath>
            <w:r w:rsidDel="00000000" w:rsidR="00000000" w:rsidRPr="00000000">
              <w:rPr>
                <w:rtl w:val="0"/>
              </w:rPr>
            </w:r>
          </w:p>
          <w:p w:rsidR="00000000" w:rsidDel="00000000" w:rsidP="00000000" w:rsidRDefault="00000000" w:rsidRPr="00000000" w14:paraId="000001DD">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a=-2,  b=-4,  c=8</m:t>
              </m:r>
            </m:oMath>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recognises 8 as y-intercept and subs into equation</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sets up simultaneous equations using other points</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states all three values</w:t>
            </w:r>
          </w:p>
        </w:tc>
      </w:tr>
    </w:tbl>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4">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w:t>
        <w:tab/>
        <w:t xml:space="preserve">Use a calculus method to determine the exact coordinates of the local maximum of the graph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y=f(x)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(3 marks)</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7"/>
        <w:tblW w:w="495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2"/>
        <w:tblGridChange w:id="0">
          <w:tblGrid>
            <w:gridCol w:w="4952"/>
          </w:tblGrid>
        </w:tblGridChange>
      </w:tblGrid>
      <w:tr>
        <w:trPr>
          <w:cantSplit w:val="0"/>
          <w:trHeight w:val="255" w:hRule="atLeast"/>
          <w:tblHeader w:val="0"/>
        </w:trPr>
        <w:tc>
          <w:tcPr>
            <w:shd w:fill="e7e6e6" w:val="clear"/>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1E8">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f</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up>
              </m:sSup>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=3</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-4x-4</m:t>
              </m:r>
            </m:oMath>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A">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f</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up>
              </m:sSup>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=0⇒x=2, -</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2</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3</m:t>
                  </m:r>
                </m:den>
              </m:f>
            </m:oMath>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C">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f</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2</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3</m:t>
                      </m:r>
                    </m:den>
                  </m:f>
                </m:e>
              </m:d>
              <m:r>
                <w:rPr>
                  <w:rFonts w:ascii="Cambria Math" w:cs="Cambria Math" w:eastAsia="Cambria Math" w:hAnsi="Cambria Math"/>
                  <w:b w:val="0"/>
                  <w:i w:val="0"/>
                  <w:smallCaps w:val="0"/>
                  <w:strike w:val="0"/>
                  <w:color w:val="000000"/>
                  <w:sz w:val="22"/>
                  <w:szCs w:val="22"/>
                  <w:u w:val="none"/>
                  <w:shd w:fill="auto" w:val="clear"/>
                  <w:vertAlign w:val="baseline"/>
                </w:rPr>
                <m:t xml:space="preserve">=</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256</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27</m:t>
                  </m:r>
                </m:den>
              </m:f>
            </m:oMath>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Local maximum at </w:t>
            </w:r>
            <m:oMath>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2</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3</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 </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256</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27</m:t>
                      </m:r>
                    </m:den>
                  </m:f>
                </m:e>
              </m:d>
              <m:r>
                <w:rPr>
                  <w:rFonts w:ascii="Cambria Math" w:cs="Cambria Math" w:eastAsia="Cambria Math" w:hAnsi="Cambria Math"/>
                  <w:b w:val="0"/>
                  <w:i w:val="0"/>
                  <w:smallCaps w:val="0"/>
                  <w:strike w:val="0"/>
                  <w:color w:val="000000"/>
                  <w:sz w:val="22"/>
                  <w:szCs w:val="22"/>
                  <w:u w:val="none"/>
                  <w:shd w:fill="auto" w:val="clear"/>
                  <w:vertAlign w:val="baseline"/>
                </w:rPr>
                <m:t xml:space="preserve">     (-0.</m:t>
              </m:r>
              <m:bar>
                <m:barPr>
                  <m:pos/>
                  <m:ctrlPr>
                    <w:rPr>
                      <w:rFonts w:ascii="Cambria Math" w:cs="Cambria Math" w:eastAsia="Cambria Math" w:hAnsi="Cambria Math"/>
                      <w:b w:val="0"/>
                      <w:i w:val="0"/>
                      <w:smallCaps w:val="0"/>
                      <w:strike w:val="0"/>
                      <w:color w:val="000000"/>
                      <w:sz w:val="22"/>
                      <w:szCs w:val="22"/>
                      <w:u w:val="none"/>
                      <w:shd w:fill="auto" w:val="clear"/>
                      <w:vertAlign w:val="baseline"/>
                    </w:rPr>
                  </m:ctrlPr>
                </m:barPr>
                <m:e>
                  <m:r>
                    <w:rPr>
                      <w:rFonts w:ascii="Cambria Math" w:cs="Cambria Math" w:eastAsia="Cambria Math" w:hAnsi="Cambria Math"/>
                      <w:b w:val="0"/>
                      <w:i w:val="0"/>
                      <w:smallCaps w:val="0"/>
                      <w:strike w:val="0"/>
                      <w:color w:val="000000"/>
                      <w:sz w:val="22"/>
                      <w:szCs w:val="22"/>
                      <w:u w:val="none"/>
                      <w:shd w:fill="auto" w:val="clear"/>
                      <w:vertAlign w:val="baseline"/>
                    </w:rPr>
                    <m:t xml:space="preserve">6</m:t>
                  </m:r>
                </m:e>
              </m:bar>
              <m:r>
                <w:rPr>
                  <w:rFonts w:ascii="Cambria Math" w:cs="Cambria Math" w:eastAsia="Cambria Math" w:hAnsi="Cambria Math"/>
                  <w:b w:val="0"/>
                  <w:i w:val="0"/>
                  <w:smallCaps w:val="0"/>
                  <w:strike w:val="0"/>
                  <w:color w:val="000000"/>
                  <w:sz w:val="22"/>
                  <w:szCs w:val="22"/>
                  <w:u w:val="none"/>
                  <w:shd w:fill="auto" w:val="clear"/>
                  <w:vertAlign w:val="baseline"/>
                </w:rPr>
                <m:t xml:space="preserve">, 9.</m:t>
              </m:r>
              <m:bar>
                <m:barPr>
                  <m:pos/>
                  <m:ctrlPr>
                    <w:rPr>
                      <w:rFonts w:ascii="Cambria Math" w:cs="Cambria Math" w:eastAsia="Cambria Math" w:hAnsi="Cambria Math"/>
                      <w:b w:val="0"/>
                      <w:i w:val="0"/>
                      <w:smallCaps w:val="0"/>
                      <w:strike w:val="0"/>
                      <w:color w:val="000000"/>
                      <w:sz w:val="22"/>
                      <w:szCs w:val="22"/>
                      <w:u w:val="none"/>
                      <w:shd w:fill="auto" w:val="clear"/>
                      <w:vertAlign w:val="baseline"/>
                    </w:rPr>
                  </m:ctrlPr>
                </m:barPr>
                <m:e>
                  <m:r>
                    <w:rPr>
                      <w:rFonts w:ascii="Cambria Math" w:cs="Cambria Math" w:eastAsia="Cambria Math" w:hAnsi="Cambria Math"/>
                      <w:b w:val="0"/>
                      <w:i w:val="0"/>
                      <w:smallCaps w:val="0"/>
                      <w:strike w:val="0"/>
                      <w:color w:val="000000"/>
                      <w:sz w:val="22"/>
                      <w:szCs w:val="22"/>
                      <w:u w:val="none"/>
                      <w:shd w:fill="auto" w:val="clear"/>
                      <w:vertAlign w:val="baseline"/>
                    </w:rPr>
                    <m:t xml:space="preserve">481</m:t>
                  </m:r>
                </m:e>
              </m:bar>
              <m:r>
                <w:rPr>
                  <w:rFonts w:ascii="Cambria Math" w:cs="Cambria Math" w:eastAsia="Cambria Math" w:hAnsi="Cambria Math"/>
                  <w:b w:val="0"/>
                  <w:i w:val="0"/>
                  <w:smallCaps w:val="0"/>
                  <w:strike w:val="0"/>
                  <w:color w:val="000000"/>
                  <w:sz w:val="22"/>
                  <w:szCs w:val="22"/>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shows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f'(x)</m:t>
              </m:r>
            </m:oMath>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shows </w:t>
            </w:r>
            <m:oMath>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f</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up>
              </m:sSup>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=0</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solutions</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coordinates</w:t>
            </w:r>
          </w:p>
        </w:tc>
      </w:tr>
    </w:tbl>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w:t>
        <w:tab/>
        <w:t xml:space="preserve">Determine the coordinates of the point where the tangent to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y=f(x)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(0, 8)</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intersects the curve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y=f(x)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other than at the point of tangency.</w:t>
        <w:tab/>
        <w:t xml:space="preserve">(3 marks)</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8"/>
        <w:tblW w:w="450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2"/>
        <w:tblGridChange w:id="0">
          <w:tblGrid>
            <w:gridCol w:w="4502"/>
          </w:tblGrid>
        </w:tblGridChange>
      </w:tblGrid>
      <w:tr>
        <w:trPr>
          <w:cantSplit w:val="0"/>
          <w:trHeight w:val="255" w:hRule="atLeast"/>
          <w:tblHeader w:val="0"/>
        </w:trPr>
        <w:tc>
          <w:tcPr>
            <w:shd w:fill="e7e6e6" w:val="clear"/>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20C">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f</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up>
              </m:sSup>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0</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=-4</m:t>
              </m:r>
            </m:oMath>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Tangent: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y=-4x+8</m:t>
              </m:r>
            </m:oMath>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0">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3</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-4x+8=-4x+8</m:t>
              </m:r>
            </m:oMath>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2">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x=0, x=2</m:t>
              </m:r>
            </m:oMath>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Intersects at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(2, 0)</m:t>
              </m:r>
            </m:oMath>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equation of tangent</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equates tangent to curve and solves</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coordinates</w:t>
            </w:r>
          </w:p>
        </w:tc>
      </w:tr>
    </w:tbl>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B">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s>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 16</w:t>
        <w:tab/>
        <w:t xml:space="preserve">(7 marks)</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a patient takes a painkilling drug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A</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probability that they experience some side effects is known to be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0.1</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tab/>
        <w:t xml:space="preserve">A doctor prescribes drug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A</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two unrelated patients. Determine the probability that</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w:t>
        <w:tab/>
        <w:t xml:space="preserve">neither patient experiences some side effects.</w:t>
        <w:tab/>
        <w:t xml:space="preserve">(1 mark)</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9"/>
        <w:tblW w:w="351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5"/>
        <w:tblGridChange w:id="0">
          <w:tblGrid>
            <w:gridCol w:w="3515"/>
          </w:tblGrid>
        </w:tblGridChange>
      </w:tblGrid>
      <w:tr>
        <w:trPr>
          <w:cantSplit w:val="0"/>
          <w:trHeight w:val="255" w:hRule="atLeast"/>
          <w:tblHeader w:val="0"/>
        </w:trPr>
        <w:tc>
          <w:tcPr>
            <w:shd w:fill="e7e6e6" w:val="clear"/>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224">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0.9</m:t>
                      </m:r>
                    </m:e>
                  </m:d>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=0.81</m:t>
              </m:r>
            </m:oMath>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probability</w:t>
            </w:r>
          </w:p>
        </w:tc>
      </w:tr>
    </w:tbl>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w:t>
        <w:tab/>
        <w:t xml:space="preserve">one patient experiences some side effects and the other does not.</w:t>
        <w:tab/>
        <w:t xml:space="preserve">(2 marks)</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0"/>
        <w:tblW w:w="40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2"/>
        <w:tblGridChange w:id="0">
          <w:tblGrid>
            <w:gridCol w:w="4072"/>
          </w:tblGrid>
        </w:tblGridChange>
      </w:tblGrid>
      <w:tr>
        <w:trPr>
          <w:cantSplit w:val="0"/>
          <w:trHeight w:val="255" w:hRule="atLeast"/>
          <w:tblHeader w:val="0"/>
        </w:trPr>
        <w:tc>
          <w:tcPr>
            <w:shd w:fill="e7e6e6" w:val="clear"/>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232">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P=0.1×0.9×2=0.18</m:t>
              </m:r>
            </m:oMath>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calculates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p(1-p)</m:t>
              </m:r>
            </m:oMath>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doubles to obtain correct probability</w:t>
            </w:r>
          </w:p>
        </w:tc>
      </w:tr>
    </w:tbl>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Other painkilling drugs are available. Of those who take drug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A</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88%</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 patients who suffer some side effects will switch to another drug whereas no patient who has no side effects will switch.</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w:t>
        <w:tab/>
        <w:t xml:space="preserve">The doctor prescribes drug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A</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a patient. Determine the probability that the patient does not switch to another drug.</w:t>
        <w:tab/>
        <w:t xml:space="preserve">(2 marks)</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1"/>
        <w:tblW w:w="493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tblGridChange w:id="0">
          <w:tblGrid>
            <w:gridCol w:w="4932"/>
          </w:tblGrid>
        </w:tblGridChange>
      </w:tblGrid>
      <w:tr>
        <w:trPr>
          <w:cantSplit w:val="0"/>
          <w:trHeight w:val="255" w:hRule="atLeast"/>
          <w:tblHeader w:val="0"/>
        </w:trPr>
        <w:tc>
          <w:tcPr>
            <w:shd w:fill="e7e6e6" w:val="clear"/>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246">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P=0.9+0.1×0.12=0.9+0.012=0.912</m:t>
              </m:r>
            </m:oMath>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probability of side effect and does not switch</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probability</w:t>
            </w:r>
          </w:p>
        </w:tc>
      </w:tr>
    </w:tbl>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w:t>
        <w:tab/>
        <w:t xml:space="preserve">The doctor prescribes drug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A</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three unrelated patients. Determine the probability that at least one of these patients switch to another drug.</w:t>
        <w:tab/>
        <w:t xml:space="preserve">(2 marks)</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2"/>
        <w:tblW w:w="360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03"/>
        <w:tblGridChange w:id="0">
          <w:tblGrid>
            <w:gridCol w:w="3603"/>
          </w:tblGrid>
        </w:tblGridChange>
      </w:tblGrid>
      <w:tr>
        <w:trPr>
          <w:cantSplit w:val="0"/>
          <w:trHeight w:val="255" w:hRule="atLeast"/>
          <w:tblHeader w:val="0"/>
        </w:trPr>
        <w:tc>
          <w:tcPr>
            <w:shd w:fill="e7e6e6" w:val="clear"/>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259">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none</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0.912</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3</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≈0.7586P=1-0.7586≈0.2414</m:t>
              </m:r>
            </m:oMath>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probability none switch</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probability</w:t>
            </w:r>
          </w:p>
        </w:tc>
      </w:tr>
    </w:tbl>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F">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s>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 17</w:t>
        <w:tab/>
        <w:t xml:space="preserve">(7 marks)</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amount of water in a tank,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W</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litres, varies with time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t</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 minutes, and can be modelled by the equation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W=200-185</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1.2</m:t>
                </m:r>
              </m:e>
            </m:d>
          </m:e>
          <m:sup>
            <m:r>
              <w:rPr>
                <w:rFonts w:ascii="Cambria Math" w:cs="Cambria Math" w:eastAsia="Cambria Math" w:hAnsi="Cambria Math"/>
                <w:b w:val="0"/>
                <w:i w:val="0"/>
                <w:smallCaps w:val="0"/>
                <w:strike w:val="0"/>
                <w:color w:val="000000"/>
                <w:sz w:val="22"/>
                <w:szCs w:val="22"/>
                <w:u w:val="none"/>
                <w:shd w:fill="auto" w:val="clear"/>
                <w:vertAlign w:val="baseline"/>
              </w:rPr>
              <m:t xml:space="preserve">-t</m:t>
            </m:r>
          </m:sup>
        </m:sSup>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t≥0</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tab/>
        <w:t xml:space="preserve">Determine amount of water in the tank</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3"/>
        <w:tblW w:w="32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1"/>
        <w:tblGridChange w:id="0">
          <w:tblGrid>
            <w:gridCol w:w="3251"/>
          </w:tblGrid>
        </w:tblGridChange>
      </w:tblGrid>
      <w:tr>
        <w:trPr>
          <w:cantSplit w:val="0"/>
          <w:trHeight w:val="255" w:hRule="atLeast"/>
          <w:tblHeader w:val="0"/>
        </w:trPr>
        <w:tc>
          <w:tcPr>
            <w:shd w:fill="e7e6e6" w:val="clear"/>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266">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W(0)=15 L</m:t>
              </m:r>
            </m:oMath>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value</w:t>
            </w:r>
          </w:p>
        </w:tc>
      </w:tr>
    </w:tbl>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w:t>
        <w:tab/>
        <w:t xml:space="preserve">initially.</w:t>
        <w:tab/>
        <w:t xml:space="preserve">(1 mark)</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4"/>
        <w:tblW w:w="325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1"/>
        <w:tblGridChange w:id="0">
          <w:tblGrid>
            <w:gridCol w:w="3251"/>
          </w:tblGrid>
        </w:tblGridChange>
      </w:tblGrid>
      <w:tr>
        <w:trPr>
          <w:cantSplit w:val="0"/>
          <w:trHeight w:val="255" w:hRule="atLeast"/>
          <w:tblHeader w:val="0"/>
        </w:trPr>
        <w:tc>
          <w:tcPr>
            <w:shd w:fill="e7e6e6" w:val="clear"/>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272">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W(15)=188 L</m:t>
              </m:r>
            </m:oMath>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value</w:t>
            </w:r>
          </w:p>
        </w:tc>
      </w:tr>
    </w:tbl>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w:t>
        <w:tab/>
        <w:t xml:space="preserve">after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15</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minutes.</w:t>
        <w:tab/>
        <w:t xml:space="preserve">(1 mark)</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w:t>
        <w:tab/>
        <w:t xml:space="preserve">Graph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W</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against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t</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0≤t≤45</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on the axes below.</w:t>
        <w:tab/>
        <w:t xml:space="preserve">(3 marks)</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5"/>
        <w:tblW w:w="314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43"/>
        <w:tblGridChange w:id="0">
          <w:tblGrid>
            <w:gridCol w:w="3143"/>
          </w:tblGrid>
        </w:tblGridChange>
      </w:tblGrid>
      <w:tr>
        <w:trPr>
          <w:cantSplit w:val="0"/>
          <w:trHeight w:val="255" w:hRule="atLeast"/>
          <w:tblHeader w:val="0"/>
        </w:trPr>
        <w:tc>
          <w:tcPr>
            <w:shd w:fill="e7e6e6" w:val="clear"/>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See graph</w:t>
            </w:r>
          </w:p>
        </w:tc>
      </w:tr>
      <w:tr>
        <w:trPr>
          <w:cantSplit w:val="0"/>
          <w:trHeight w:val="255" w:hRule="atLeast"/>
          <w:tblHeader w:val="0"/>
        </w:trPr>
        <w:tc>
          <w:tcPr>
            <w:shd w:fill="e7e6e6" w:val="clear"/>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y</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-intercept and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(15, 188)</m:t>
              </m:r>
            </m:oMath>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asymptotic behaviour</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Cambria Math" w:cs="Cambria Math" w:eastAsia="Cambria Math" w:hAnsi="Cambria Math"/>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smooth curve</w:t>
            </w:r>
            <w:r w:rsidDel="00000000" w:rsidR="00000000" w:rsidRPr="00000000">
              <w:rPr>
                <w:rtl w:val="0"/>
              </w:rPr>
            </w:r>
          </w:p>
        </w:tc>
      </w:tr>
    </w:tbl>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199899" cy="3444247"/>
            <wp:effectExtent b="0" l="0" r="0" t="0"/>
            <wp:docPr id="14"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199899" cy="3444247"/>
                    </a:xfrm>
                    <a:prstGeom prst="rect"/>
                    <a:ln/>
                  </pic:spPr>
                </pic:pic>
              </a:graphicData>
            </a:graphic>
          </wp:inline>
        </w:drawing>
      </w: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w:t>
        <w:tab/>
        <w:t xml:space="preserve">Over time, the amount of water in the tank approaches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v</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litres. State the value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v</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determine the time at which the amount of water in the tank reaches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99%</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 this value.</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6"/>
        <w:tblW w:w="41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89"/>
        <w:tblGridChange w:id="0">
          <w:tblGrid>
            <w:gridCol w:w="4189"/>
          </w:tblGrid>
        </w:tblGridChange>
      </w:tblGrid>
      <w:tr>
        <w:trPr>
          <w:cantSplit w:val="0"/>
          <w:trHeight w:val="255" w:hRule="atLeast"/>
          <w:tblHeader w:val="0"/>
        </w:trPr>
        <w:tc>
          <w:tcPr>
            <w:shd w:fill="e7e6e6" w:val="clear"/>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28C">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v=200 L</m:t>
              </m:r>
            </m:oMath>
            <w:r w:rsidDel="00000000" w:rsidR="00000000" w:rsidRPr="00000000">
              <w:rPr>
                <w:rtl w:val="0"/>
              </w:rPr>
            </w:r>
          </w:p>
          <w:p w:rsidR="00000000" w:rsidDel="00000000" w:rsidP="00000000" w:rsidRDefault="00000000" w:rsidRPr="00000000" w14:paraId="0000028D">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W=0.99</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200</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⇒t=24.8 minutes</m:t>
              </m:r>
            </m:oMath>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value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v</m:t>
              </m:r>
            </m:oMath>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time</w:t>
            </w:r>
          </w:p>
        </w:tc>
      </w:tr>
    </w:tbl>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(2 marks)</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4">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s>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 18</w:t>
        <w:tab/>
        <w:t xml:space="preserve">(8 marks)</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Two events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A</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B</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are such that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A∩</m:t>
            </m:r>
            <m:bar>
              <m:barPr>
                <m:pos/>
                <m:ctrlPr>
                  <w:rPr>
                    <w:rFonts w:ascii="Cambria Math" w:cs="Cambria Math" w:eastAsia="Cambria Math" w:hAnsi="Cambria Math"/>
                    <w:b w:val="0"/>
                    <w:i w:val="0"/>
                    <w:smallCaps w:val="0"/>
                    <w:strike w:val="0"/>
                    <w:color w:val="000000"/>
                    <w:sz w:val="22"/>
                    <w:szCs w:val="22"/>
                    <w:u w:val="none"/>
                    <w:shd w:fill="auto" w:val="clear"/>
                    <w:vertAlign w:val="baseline"/>
                  </w:rPr>
                </m:ctrlPr>
              </m:barPr>
              <m:e>
                <m:r>
                  <w:rPr>
                    <w:rFonts w:ascii="Cambria Math" w:cs="Cambria Math" w:eastAsia="Cambria Math" w:hAnsi="Cambria Math"/>
                    <w:b w:val="0"/>
                    <w:i w:val="0"/>
                    <w:smallCaps w:val="0"/>
                    <w:strike w:val="0"/>
                    <w:color w:val="000000"/>
                    <w:sz w:val="22"/>
                    <w:szCs w:val="22"/>
                    <w:u w:val="none"/>
                    <w:shd w:fill="auto" w:val="clear"/>
                    <w:vertAlign w:val="baseline"/>
                  </w:rPr>
                  <m:t xml:space="preserve">B</m:t>
                </m:r>
              </m:e>
            </m:bar>
          </m:e>
        </m:d>
        <m:r>
          <w:rPr>
            <w:rFonts w:ascii="Cambria Math" w:cs="Cambria Math" w:eastAsia="Cambria Math" w:hAnsi="Cambria Math"/>
            <w:b w:val="0"/>
            <w:i w:val="0"/>
            <w:smallCaps w:val="0"/>
            <w:strike w:val="0"/>
            <w:color w:val="000000"/>
            <w:sz w:val="22"/>
            <w:szCs w:val="22"/>
            <w:u w:val="none"/>
            <w:shd w:fill="auto" w:val="clear"/>
            <w:vertAlign w:val="baseline"/>
          </w:rPr>
          <m:t xml:space="preserve">=0.2, P</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B</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=0.5</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bar>
              <m:barPr>
                <m:pos/>
                <m:ctrlPr>
                  <w:rPr>
                    <w:rFonts w:ascii="Cambria Math" w:cs="Cambria Math" w:eastAsia="Cambria Math" w:hAnsi="Cambria Math"/>
                    <w:b w:val="0"/>
                    <w:i w:val="0"/>
                    <w:smallCaps w:val="0"/>
                    <w:strike w:val="0"/>
                    <w:color w:val="000000"/>
                    <w:sz w:val="22"/>
                    <w:szCs w:val="22"/>
                    <w:u w:val="none"/>
                    <w:shd w:fill="auto" w:val="clear"/>
                    <w:vertAlign w:val="baseline"/>
                  </w:rPr>
                </m:ctrlPr>
              </m:barPr>
              <m:e>
                <m:r>
                  <w:rPr>
                    <w:rFonts w:ascii="Cambria Math" w:cs="Cambria Math" w:eastAsia="Cambria Math" w:hAnsi="Cambria Math"/>
                    <w:b w:val="0"/>
                    <w:i w:val="0"/>
                    <w:smallCaps w:val="0"/>
                    <w:strike w:val="0"/>
                    <w:color w:val="000000"/>
                    <w:sz w:val="22"/>
                    <w:szCs w:val="22"/>
                    <w:u w:val="none"/>
                    <w:shd w:fill="auto" w:val="clear"/>
                    <w:vertAlign w:val="baseline"/>
                  </w:rPr>
                  <m:t xml:space="preserve">A</m:t>
                </m:r>
              </m:e>
            </m:bar>
            <m:r>
              <w:rPr>
                <w:rFonts w:ascii="Cambria Math" w:cs="Cambria Math" w:eastAsia="Cambria Math" w:hAnsi="Cambria Math"/>
                <w:b w:val="0"/>
                <w:i w:val="0"/>
                <w:smallCaps w:val="0"/>
                <w:strike w:val="0"/>
                <w:color w:val="000000"/>
                <w:sz w:val="22"/>
                <w:szCs w:val="22"/>
                <w:u w:val="none"/>
                <w:shd w:fill="auto" w:val="clear"/>
                <w:vertAlign w:val="baseline"/>
              </w:rPr>
              <m:t xml:space="preserve">∩B</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tab/>
        <w:t xml:space="preserve">Determine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P(A∩B)</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when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x=0.15</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(2 marks)</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7"/>
        <w:tblW w:w="428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87"/>
        <w:tblGridChange w:id="0">
          <w:tblGrid>
            <w:gridCol w:w="4287"/>
          </w:tblGrid>
        </w:tblGridChange>
      </w:tblGrid>
      <w:tr>
        <w:trPr>
          <w:cantSplit w:val="0"/>
          <w:trHeight w:val="255" w:hRule="atLeast"/>
          <w:tblHeader w:val="0"/>
        </w:trPr>
        <w:tc>
          <w:tcPr>
            <w:shd w:fill="e7e6e6" w:val="clear"/>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29B">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A∩B</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B</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bar>
                    <m:barPr>
                      <m:pos/>
                      <m:ctrlPr>
                        <w:rPr>
                          <w:rFonts w:ascii="Cambria Math" w:cs="Cambria Math" w:eastAsia="Cambria Math" w:hAnsi="Cambria Math"/>
                          <w:b w:val="0"/>
                          <w:i w:val="0"/>
                          <w:smallCaps w:val="0"/>
                          <w:strike w:val="0"/>
                          <w:color w:val="000000"/>
                          <w:sz w:val="22"/>
                          <w:szCs w:val="22"/>
                          <w:u w:val="none"/>
                          <w:shd w:fill="auto" w:val="clear"/>
                          <w:vertAlign w:val="baseline"/>
                        </w:rPr>
                      </m:ctrlPr>
                    </m:barPr>
                    <m:e>
                      <m:r>
                        <w:rPr>
                          <w:rFonts w:ascii="Cambria Math" w:cs="Cambria Math" w:eastAsia="Cambria Math" w:hAnsi="Cambria Math"/>
                          <w:b w:val="0"/>
                          <w:i w:val="0"/>
                          <w:smallCaps w:val="0"/>
                          <w:strike w:val="0"/>
                          <w:color w:val="000000"/>
                          <w:sz w:val="22"/>
                          <w:szCs w:val="22"/>
                          <w:u w:val="none"/>
                          <w:shd w:fill="auto" w:val="clear"/>
                          <w:vertAlign w:val="baseline"/>
                        </w:rPr>
                        <m:t xml:space="preserve">A</m:t>
                      </m:r>
                    </m:e>
                  </m:bar>
                  <m:r>
                    <w:rPr>
                      <w:rFonts w:ascii="Cambria Math" w:cs="Cambria Math" w:eastAsia="Cambria Math" w:hAnsi="Cambria Math"/>
                      <w:b w:val="0"/>
                      <w:i w:val="0"/>
                      <w:smallCaps w:val="0"/>
                      <w:strike w:val="0"/>
                      <w:color w:val="000000"/>
                      <w:sz w:val="22"/>
                      <w:szCs w:val="22"/>
                      <w:u w:val="none"/>
                      <w:shd w:fill="auto" w:val="clear"/>
                      <w:vertAlign w:val="baseline"/>
                    </w:rPr>
                    <m:t xml:space="preserve">∩B</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=0.5-0.15=0.35</m:t>
              </m:r>
            </m:oMath>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Cambria Math" w:cs="Cambria Math" w:eastAsia="Cambria Math" w:hAnsi="Cambria Math"/>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use of Venn diagram or other method</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probability</w:t>
            </w:r>
          </w:p>
        </w:tc>
      </w:tr>
    </w:tbl>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w:t>
        <w:tab/>
        <w:t xml:space="preserve">Determine an expression for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P(A∩B)</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 terms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(1 mark)</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8"/>
        <w:tblW w:w="34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17"/>
        <w:tblGridChange w:id="0">
          <w:tblGrid>
            <w:gridCol w:w="3417"/>
          </w:tblGrid>
        </w:tblGridChange>
      </w:tblGrid>
      <w:tr>
        <w:trPr>
          <w:cantSplit w:val="0"/>
          <w:trHeight w:val="255" w:hRule="atLeast"/>
          <w:tblHeader w:val="0"/>
        </w:trPr>
        <w:tc>
          <w:tcPr>
            <w:shd w:fill="e7e6e6" w:val="clear"/>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2AD">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A∩B</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=0.5-x</m:t>
              </m:r>
            </m:oMath>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expression</w:t>
            </w:r>
          </w:p>
        </w:tc>
      </w:tr>
    </w:tbl>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w:t>
        <w:tab/>
        <w:t xml:space="preserve">Determine the value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when</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w:t>
        <w:tab/>
      </w:r>
      <m:oMath>
        <m:r>
          <w:rPr>
            <w:rFonts w:ascii="Cambria Math" w:cs="Cambria Math" w:eastAsia="Cambria Math" w:hAnsi="Cambria Math"/>
            <w:b w:val="0"/>
            <w:i w:val="0"/>
            <w:smallCaps w:val="0"/>
            <w:strike w:val="0"/>
            <w:color w:val="000000"/>
            <w:sz w:val="22"/>
            <w:szCs w:val="22"/>
            <w:u w:val="none"/>
            <w:shd w:fill="auto" w:val="clear"/>
            <w:vertAlign w:val="baseline"/>
          </w:rPr>
          <m:t xml:space="preserve">A</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B</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are independent.</w:t>
        <w:tab/>
        <w:t xml:space="preserve">(2 marks)</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9"/>
        <w:tblW w:w="37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10"/>
        <w:tblGridChange w:id="0">
          <w:tblGrid>
            <w:gridCol w:w="3710"/>
          </w:tblGrid>
        </w:tblGridChange>
      </w:tblGrid>
      <w:tr>
        <w:trPr>
          <w:cantSplit w:val="0"/>
          <w:trHeight w:val="255" w:hRule="atLeast"/>
          <w:tblHeader w:val="0"/>
        </w:trPr>
        <w:tc>
          <w:tcPr>
            <w:shd w:fill="e7e6e6" w:val="clear"/>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2BD">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A∩B</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A</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×P(B)0.5-x=</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0.2+0.5-x</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×0.5x=0.3</m:t>
              </m:r>
            </m:oMath>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uses rule for independence</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value</w:t>
            </w:r>
          </w:p>
        </w:tc>
      </w:tr>
    </w:tbl>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w:t>
        <w:tab/>
      </w:r>
      <m:oMath>
        <m:r>
          <w:rPr>
            <w:rFonts w:ascii="Cambria Math" w:cs="Cambria Math" w:eastAsia="Cambria Math" w:hAnsi="Cambria Math"/>
            <w:b w:val="0"/>
            <w:i w:val="0"/>
            <w:smallCaps w:val="0"/>
            <w:strike w:val="0"/>
            <w:color w:val="000000"/>
            <w:sz w:val="22"/>
            <w:szCs w:val="22"/>
            <w:u w:val="none"/>
            <w:shd w:fill="auto" w:val="clear"/>
            <w:vertAlign w:val="baseline"/>
          </w:rPr>
          <m:t xml:space="preserve">A</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B</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are mutually exclusive.</w:t>
        <w:tab/>
        <w:t xml:space="preserve">(1 mark)</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0"/>
        <w:tblW w:w="37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8"/>
        <w:tblGridChange w:id="0">
          <w:tblGrid>
            <w:gridCol w:w="3798"/>
          </w:tblGrid>
        </w:tblGridChange>
      </w:tblGrid>
      <w:tr>
        <w:trPr>
          <w:cantSplit w:val="0"/>
          <w:trHeight w:val="255" w:hRule="atLeast"/>
          <w:tblHeader w:val="0"/>
        </w:trPr>
        <w:tc>
          <w:tcPr>
            <w:shd w:fill="e7e6e6" w:val="clear"/>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2CF">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A∩B</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=0.5-x=0⇒x=0.5</m:t>
              </m:r>
            </m:oMath>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value</w:t>
            </w:r>
          </w:p>
        </w:tc>
      </w:tr>
    </w:tbl>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1360" w:right="0" w:hanging="1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(iii)</w:t>
        <w:tab/>
      </w: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A</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=0.6</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(2 marks)</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1"/>
        <w:tblW w:w="376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69"/>
        <w:tblGridChange w:id="0">
          <w:tblGrid>
            <w:gridCol w:w="3769"/>
          </w:tblGrid>
        </w:tblGridChange>
      </w:tblGrid>
      <w:tr>
        <w:trPr>
          <w:cantSplit w:val="0"/>
          <w:trHeight w:val="255" w:hRule="atLeast"/>
          <w:tblHeader w:val="0"/>
        </w:trPr>
        <w:tc>
          <w:tcPr>
            <w:shd w:fill="e7e6e6" w:val="clear"/>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2DC">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B|A</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A∩B</m:t>
                      </m:r>
                    </m:e>
                  </m:d>
                </m:num>
                <m:den>
                  <m:r>
                    <w:rPr>
                      <w:rFonts w:ascii="Cambria Math" w:cs="Cambria Math" w:eastAsia="Cambria Math" w:hAnsi="Cambria Math"/>
                      <w:b w:val="0"/>
                      <w:i w:val="0"/>
                      <w:smallCaps w:val="0"/>
                      <w:strike w:val="0"/>
                      <w:color w:val="000000"/>
                      <w:sz w:val="22"/>
                      <w:szCs w:val="22"/>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A</m:t>
                      </m:r>
                    </m:e>
                  </m:d>
                </m:den>
              </m:f>
              <m:r>
                <w:rPr>
                  <w:rFonts w:ascii="Cambria Math" w:cs="Cambria Math" w:eastAsia="Cambria Math" w:hAnsi="Cambria Math"/>
                  <w:b w:val="0"/>
                  <w:i w:val="0"/>
                  <w:smallCaps w:val="0"/>
                  <w:strike w:val="0"/>
                  <w:color w:val="000000"/>
                  <w:sz w:val="22"/>
                  <w:szCs w:val="22"/>
                  <w:u w:val="none"/>
                  <w:shd w:fill="auto" w:val="clear"/>
                  <w:vertAlign w:val="baseline"/>
                </w:rPr>
                <m:t xml:space="preserve">0.6=</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0.5-x</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0.2+0.5-x</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x=0.2</m:t>
              </m:r>
            </m:oMath>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uses conditional probability rule</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value</w:t>
            </w:r>
          </w:p>
        </w:tc>
      </w:tr>
    </w:tbl>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2">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s>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 19</w:t>
        <w:tab/>
        <w:t xml:space="preserve">(7 marks)</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right circular cone of base radius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10</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cm and height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25</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cm stands on a horizontal surface. A cylinder of radius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cm and volume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V</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cm</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stands inside the cone with its axis coincident with that of the cone and such that the cylinder touches the curved surface of the cone as shown.</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584963" cy="1581915"/>
            <wp:effectExtent b="0" l="0" r="0" t="0"/>
            <wp:docPr id="1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584963" cy="1581915"/>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tab/>
        <w:t xml:space="preserve">Show that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V=25π</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-2.5π</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3</m:t>
            </m:r>
          </m:sup>
        </m:sSup>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(3 marks)</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2"/>
        <w:tblW w:w="52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56"/>
        <w:tblGridChange w:id="0">
          <w:tblGrid>
            <w:gridCol w:w="5256"/>
          </w:tblGrid>
        </w:tblGridChange>
      </w:tblGrid>
      <w:tr>
        <w:trPr>
          <w:cantSplit w:val="0"/>
          <w:trHeight w:val="255" w:hRule="atLeast"/>
          <w:tblHeader w:val="0"/>
        </w:trPr>
        <w:tc>
          <w:tcPr>
            <w:shd w:fill="e7e6e6" w:val="clear"/>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From similar triangles</w:t>
            </w:r>
          </w:p>
          <w:p w:rsidR="00000000" w:rsidDel="00000000" w:rsidP="00000000" w:rsidRDefault="00000000" w:rsidRPr="00000000" w14:paraId="000002EC">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h</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10-x</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25</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10</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⇒h=25-2.5x</m:t>
              </m:r>
            </m:oMath>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Hence</w:t>
            </w:r>
          </w:p>
          <w:p w:rsidR="00000000" w:rsidDel="00000000" w:rsidP="00000000" w:rsidRDefault="00000000" w:rsidRPr="00000000" w14:paraId="000002EE">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V=π</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r</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hV=π</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25-2.5x</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=25π</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-2.5π</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3</m:t>
                  </m:r>
                </m:sup>
              </m:sSup>
            </m:oMath>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relation between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h</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using similar triangles</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expresses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h</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 terms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substitutes into cylinder volume formula</w:t>
            </w:r>
          </w:p>
        </w:tc>
      </w:tr>
    </w:tbl>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w:t>
        <w:tab/>
        <w:t xml:space="preserve">Given that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can vary, use a calculus method to determine the maximum value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V</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3"/>
        <w:tblW w:w="527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74"/>
        <w:tblGridChange w:id="0">
          <w:tblGrid>
            <w:gridCol w:w="5274"/>
          </w:tblGrid>
        </w:tblGridChange>
      </w:tblGrid>
      <w:tr>
        <w:trPr>
          <w:cantSplit w:val="0"/>
          <w:trHeight w:val="255" w:hRule="atLeast"/>
          <w:tblHeader w:val="0"/>
        </w:trPr>
        <w:tc>
          <w:tcPr>
            <w:shd w:fill="e7e6e6" w:val="clear"/>
          </w:tcPr>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307">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dV</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dx</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=50πx-7.5π</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oMath>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9">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dV</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dx</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=0 when x=0, x=</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20</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3</m:t>
                  </m:r>
                </m:den>
              </m:f>
            </m:oMath>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B">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x=0⇒V=0 (maximum)</m:t>
              </m:r>
            </m:oMath>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D">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20</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3</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⇒V=</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10 000π</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27</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≈1164 </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cm</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3</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 (maximum)</m:t>
              </m:r>
            </m:oMath>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derivative</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equates derivative to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0</m:t>
              </m:r>
            </m:oMath>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solves for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states maximum volume</w:t>
            </w:r>
          </w:p>
        </w:tc>
      </w:tr>
    </w:tbl>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(4 marks)</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6">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s>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 20</w:t>
        <w:tab/>
        <w:t xml:space="preserve">(8 marks)</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fair six-sided dice numbered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1, 2, 3, 4, 5</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6</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thrown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n</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times until it lands on a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6</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tab/>
        <w:t xml:space="preserve">Show that the probability that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n=3</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25</m:t>
        </m:r>
        <m:r>
          <w:rPr>
            <w:rFonts w:ascii="Arial" w:cs="Arial" w:eastAsia="Arial" w:hAnsi="Arial"/>
            <w:b w:val="0"/>
            <w:i w:val="0"/>
            <w:smallCaps w:val="0"/>
            <w:strike w:val="0"/>
            <w:color w:val="000000"/>
            <w:sz w:val="22"/>
            <w:szCs w:val="22"/>
            <w:u w:val="none"/>
            <w:shd w:fill="auto" w:val="clear"/>
            <w:vertAlign w:val="baseline"/>
          </w:rPr>
          <m:t xml:space="preserve"> </m:t>
        </m:r>
        <m:bar>
          <m:barPr>
            <m:pos/>
            <m:ctrlPr>
              <w:rPr>
                <w:rFonts w:ascii="Cambria Math" w:cs="Cambria Math" w:eastAsia="Cambria Math" w:hAnsi="Cambria Math"/>
                <w:b w:val="0"/>
                <w:i w:val="0"/>
                <w:smallCaps w:val="0"/>
                <w:strike w:val="0"/>
                <w:color w:val="000000"/>
                <w:sz w:val="22"/>
                <w:szCs w:val="22"/>
                <w:u w:val="none"/>
                <w:shd w:fill="auto" w:val="clear"/>
                <w:vertAlign w:val="baseline"/>
              </w:rPr>
            </m:ctrlPr>
          </m:barPr>
          <m:e>
            <m:r>
              <w:rPr>
                <w:rFonts w:ascii="Cambria Math" w:cs="Cambria Math" w:eastAsia="Cambria Math" w:hAnsi="Cambria Math"/>
                <w:b w:val="0"/>
                <w:i w:val="0"/>
                <w:smallCaps w:val="0"/>
                <w:strike w:val="0"/>
                <w:color w:val="000000"/>
                <w:sz w:val="22"/>
                <w:szCs w:val="22"/>
                <w:u w:val="none"/>
                <w:shd w:fill="auto" w:val="clear"/>
                <w:vertAlign w:val="baseline"/>
              </w:rPr>
              <m:t xml:space="preserve">216</m:t>
            </m:r>
          </m:e>
        </m:bar>
        <m:r>
          <w:rPr>
            <w:rFonts w:ascii="Arial" w:cs="Arial" w:eastAsia="Arial" w:hAnsi="Arial"/>
            <w:b w:val="0"/>
            <w:i w:val="0"/>
            <w:smallCaps w:val="0"/>
            <w:strike w:val="0"/>
            <w:color w:val="000000"/>
            <w:sz w:val="22"/>
            <w:szCs w:val="22"/>
            <w:u w:val="none"/>
            <w:shd w:fill="auto" w:val="clear"/>
            <w:vertAlign w:val="baseline"/>
          </w:rPr>
          <m:t xml:space="preserve"> </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 xml:space="preserve">(1 mark)</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4"/>
        <w:tblW w:w="3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8"/>
        <w:tblGridChange w:id="0">
          <w:tblGrid>
            <w:gridCol w:w="3828"/>
          </w:tblGrid>
        </w:tblGridChange>
      </w:tblGrid>
      <w:tr>
        <w:trPr>
          <w:cantSplit w:val="0"/>
          <w:trHeight w:val="255" w:hRule="atLeast"/>
          <w:tblHeader w:val="0"/>
        </w:trPr>
        <w:tc>
          <w:tcPr>
            <w:shd w:fill="e7e6e6" w:val="clear"/>
          </w:tcPr>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31D">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P(n=3)=</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5</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6</m:t>
                  </m:r>
                </m:den>
              </m:f>
              <m:r>
                <w:rPr>
                  <w:rFonts w:ascii="Cambria Math" w:cs="Cambria Math" w:eastAsia="Cambria Math" w:hAnsi="Cambria Math"/>
                  <w:b w:val="0"/>
                  <w:i w:val="0"/>
                  <w:smallCaps w:val="0"/>
                  <w:strike w:val="0"/>
                  <w:color w:val="000000"/>
                  <w:sz w:val="22"/>
                  <w:szCs w:val="22"/>
                  <w:u w:val="none"/>
                  <w:shd w:fill="auto" w:val="clear"/>
                  <w:vertAlign w:val="baseline"/>
                </w:rPr>
                <m:t>×</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5</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6</m:t>
                  </m:r>
                </m:den>
              </m:f>
              <m:r>
                <w:rPr>
                  <w:rFonts w:ascii="Cambria Math" w:cs="Cambria Math" w:eastAsia="Cambria Math" w:hAnsi="Cambria Math"/>
                  <w:b w:val="0"/>
                  <w:i w:val="0"/>
                  <w:smallCaps w:val="0"/>
                  <w:strike w:val="0"/>
                  <w:color w:val="000000"/>
                  <w:sz w:val="22"/>
                  <w:szCs w:val="22"/>
                  <w:u w:val="none"/>
                  <w:shd w:fill="auto" w:val="clear"/>
                  <w:vertAlign w:val="baseline"/>
                </w:rPr>
                <m:t>×</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1</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6</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25</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216</m:t>
                  </m:r>
                </m:den>
              </m:f>
            </m:oMath>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shows product of three fractions</w:t>
            </w:r>
          </w:p>
        </w:tc>
      </w:tr>
    </w:tbl>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w:t>
        <w:tab/>
        <w:t xml:space="preserve">Determine the probability that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n=5</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(1 mark)</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5"/>
        <w:tblW w:w="438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4"/>
        <w:tblGridChange w:id="0">
          <w:tblGrid>
            <w:gridCol w:w="4384"/>
          </w:tblGrid>
        </w:tblGridChange>
      </w:tblGrid>
      <w:tr>
        <w:trPr>
          <w:cantSplit w:val="0"/>
          <w:trHeight w:val="255" w:hRule="atLeast"/>
          <w:tblHeader w:val="0"/>
        </w:trPr>
        <w:tc>
          <w:tcPr>
            <w:shd w:fill="e7e6e6" w:val="clear"/>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32B">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n=5</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5</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6</m:t>
                          </m:r>
                        </m:den>
                      </m:f>
                    </m:e>
                  </m:d>
                </m:e>
                <m:sup>
                  <m:r>
                    <w:rPr>
                      <w:rFonts w:ascii="Cambria Math" w:cs="Cambria Math" w:eastAsia="Cambria Math" w:hAnsi="Cambria Math"/>
                      <w:b w:val="0"/>
                      <w:i w:val="0"/>
                      <w:smallCaps w:val="0"/>
                      <w:strike w:val="0"/>
                      <w:color w:val="000000"/>
                      <w:sz w:val="22"/>
                      <w:szCs w:val="22"/>
                      <w:u w:val="none"/>
                      <w:shd w:fill="auto" w:val="clear"/>
                      <w:vertAlign w:val="baseline"/>
                    </w:rPr>
                    <m:t xml:space="preserve">4</m:t>
                  </m:r>
                </m:sup>
              </m:sSup>
              <m:r>
                <w:rPr>
                  <w:rFonts w:ascii="Cambria Math" w:cs="Cambria Math" w:eastAsia="Cambria Math" w:hAnsi="Cambria Math"/>
                  <w:b w:val="0"/>
                  <w:i w:val="0"/>
                  <w:smallCaps w:val="0"/>
                  <w:strike w:val="0"/>
                  <w:color w:val="000000"/>
                  <w:sz w:val="22"/>
                  <w:szCs w:val="22"/>
                  <w:u w:val="none"/>
                  <w:shd w:fill="auto" w:val="clear"/>
                  <w:vertAlign w:val="baseline"/>
                </w:rPr>
                <m:t>×</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1</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6</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625</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7776</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≈0.0804</m:t>
              </m:r>
            </m:oMath>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probability</w:t>
            </w:r>
          </w:p>
        </w:tc>
      </w:tr>
    </w:tbl>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w:t>
        <w:tab/>
        <w:t xml:space="preserve">Write an expression in terms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n</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 the probability that the first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6</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thrown on the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n</m:t>
        </m:r>
      </m:oMath>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throw and explain why the probabilities form a geometric sequence.</w:t>
        <w:tab/>
        <w:t xml:space="preserve">(2 marks)</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6"/>
        <w:tblW w:w="37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10"/>
        <w:tblGridChange w:id="0">
          <w:tblGrid>
            <w:gridCol w:w="3710"/>
          </w:tblGrid>
        </w:tblGridChange>
      </w:tblGrid>
      <w:tr>
        <w:trPr>
          <w:cantSplit w:val="0"/>
          <w:trHeight w:val="255" w:hRule="atLeast"/>
          <w:tblHeader w:val="0"/>
        </w:trPr>
        <w:tc>
          <w:tcPr>
            <w:shd w:fill="e7e6e6" w:val="clear"/>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33A">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1</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6</m:t>
                  </m:r>
                </m:den>
              </m:f>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5</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6</m:t>
                          </m:r>
                        </m:den>
                      </m:f>
                    </m:e>
                  </m:d>
                </m:e>
                <m:sup>
                  <m:r>
                    <w:rPr>
                      <w:rFonts w:ascii="Cambria Math" w:cs="Cambria Math" w:eastAsia="Cambria Math" w:hAnsi="Cambria Math"/>
                      <w:b w:val="0"/>
                      <w:i w:val="0"/>
                      <w:smallCaps w:val="0"/>
                      <w:strike w:val="0"/>
                      <w:color w:val="000000"/>
                      <w:sz w:val="22"/>
                      <w:szCs w:val="22"/>
                      <w:u w:val="none"/>
                      <w:shd w:fill="auto" w:val="clear"/>
                      <w:vertAlign w:val="baseline"/>
                    </w:rPr>
                    <m:t xml:space="preserve">n-1</m:t>
                  </m:r>
                </m:sup>
              </m:sSup>
            </m:oMath>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expression takes the form of the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n</m:t>
              </m:r>
            </m:oMath>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term of a GP -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a</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r</m:t>
                      </m:r>
                    </m:e>
                  </m:d>
                </m:e>
                <m:sup>
                  <m:r>
                    <w:rPr>
                      <w:rFonts w:ascii="Cambria Math" w:cs="Cambria Math" w:eastAsia="Cambria Math" w:hAnsi="Cambria Math"/>
                      <w:b w:val="0"/>
                      <w:i w:val="0"/>
                      <w:smallCaps w:val="0"/>
                      <w:strike w:val="0"/>
                      <w:color w:val="000000"/>
                      <w:sz w:val="22"/>
                      <w:szCs w:val="22"/>
                      <w:u w:val="none"/>
                      <w:shd w:fill="auto" w:val="clear"/>
                      <w:vertAlign w:val="baseline"/>
                    </w:rPr>
                    <m:t xml:space="preserve">n-1</m:t>
                  </m:r>
                </m:sup>
              </m:sSup>
            </m:oMath>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expression</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compares to general term of GP</w:t>
            </w:r>
          </w:p>
        </w:tc>
      </w:tr>
    </w:tbl>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w:t>
        <w:tab/>
        <w:t xml:space="preserve">Determine the probability that the first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6</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thrown in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12</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or less attempts.</w:t>
        <w:tab/>
        <w:t xml:space="preserve">(2 marks)</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7"/>
        <w:tblW w:w="446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3"/>
        <w:tblGridChange w:id="0">
          <w:tblGrid>
            <w:gridCol w:w="4463"/>
          </w:tblGrid>
        </w:tblGridChange>
      </w:tblGrid>
      <w:tr>
        <w:trPr>
          <w:cantSplit w:val="0"/>
          <w:trHeight w:val="255" w:hRule="atLeast"/>
          <w:tblHeader w:val="0"/>
        </w:trPr>
        <w:tc>
          <w:tcPr>
            <w:shd w:fill="e7e6e6" w:val="clear"/>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34C">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sSub>
                <m:sSubPr>
                  <m:ctrlPr>
                    <w:rPr>
                      <w:rFonts w:ascii="Cambria Math" w:cs="Cambria Math" w:eastAsia="Cambria Math" w:hAnsi="Cambria Math"/>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2"/>
                      <w:szCs w:val="22"/>
                      <w:u w:val="none"/>
                      <w:shd w:fill="auto" w:val="clear"/>
                      <w:vertAlign w:val="baseline"/>
                    </w:rPr>
                    <m:t xml:space="preserve">S</m:t>
                  </m:r>
                </m:e>
                <m:sub>
                  <m:r>
                    <w:rPr>
                      <w:rFonts w:ascii="Cambria Math" w:cs="Cambria Math" w:eastAsia="Cambria Math" w:hAnsi="Cambria Math"/>
                      <w:b w:val="0"/>
                      <w:i w:val="0"/>
                      <w:smallCaps w:val="0"/>
                      <w:strike w:val="0"/>
                      <w:color w:val="000000"/>
                      <w:sz w:val="22"/>
                      <w:szCs w:val="22"/>
                      <w:u w:val="none"/>
                      <w:shd w:fill="auto" w:val="clear"/>
                      <w:vertAlign w:val="baseline"/>
                    </w:rPr>
                    <m:t xml:space="preserve">12</m:t>
                  </m:r>
                </m:sub>
              </m:sSub>
              <m:r>
                <w:rPr>
                  <w:rFonts w:ascii="Cambria Math" w:cs="Cambria Math" w:eastAsia="Cambria Math" w:hAnsi="Cambria Math"/>
                  <w:b w:val="0"/>
                  <w:i w:val="0"/>
                  <w:smallCaps w:val="0"/>
                  <w:strike w:val="0"/>
                  <w:color w:val="000000"/>
                  <w:sz w:val="22"/>
                  <w:szCs w:val="22"/>
                  <w:u w:val="none"/>
                  <w:shd w:fill="auto" w:val="clear"/>
                  <w:vertAlign w:val="baseline"/>
                </w:rPr>
                <m:t xml:space="preserve">=</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1</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6</m:t>
                      </m:r>
                    </m:den>
                  </m:f>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1-</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5</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6</m:t>
                                  </m:r>
                                </m:den>
                              </m:f>
                            </m:e>
                          </m:d>
                        </m:e>
                        <m:sup>
                          <m:r>
                            <w:rPr>
                              <w:rFonts w:ascii="Cambria Math" w:cs="Cambria Math" w:eastAsia="Cambria Math" w:hAnsi="Cambria Math"/>
                              <w:b w:val="0"/>
                              <w:i w:val="0"/>
                              <w:smallCaps w:val="0"/>
                              <w:strike w:val="0"/>
                              <w:color w:val="000000"/>
                              <w:sz w:val="22"/>
                              <w:szCs w:val="22"/>
                              <w:u w:val="none"/>
                              <w:shd w:fill="auto" w:val="clear"/>
                              <w:vertAlign w:val="baseline"/>
                            </w:rPr>
                            <m:t xml:space="preserve">12</m:t>
                          </m:r>
                        </m:sup>
                      </m:sSup>
                    </m:e>
                  </m:d>
                </m:num>
                <m:den>
                  <m:r>
                    <w:rPr>
                      <w:rFonts w:ascii="Cambria Math" w:cs="Cambria Math" w:eastAsia="Cambria Math" w:hAnsi="Cambria Math"/>
                      <w:b w:val="0"/>
                      <w:i w:val="0"/>
                      <w:smallCaps w:val="0"/>
                      <w:strike w:val="0"/>
                      <w:color w:val="000000"/>
                      <w:sz w:val="22"/>
                      <w:szCs w:val="22"/>
                      <w:u w:val="none"/>
                      <w:shd w:fill="auto" w:val="clear"/>
                      <w:vertAlign w:val="baseline"/>
                    </w:rPr>
                    <m:t xml:space="preserve">1-</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5</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6</m:t>
                      </m:r>
                    </m:den>
                  </m:f>
                </m:den>
              </m:f>
              <m:r>
                <w:rPr>
                  <w:rFonts w:ascii="Cambria Math" w:cs="Cambria Math" w:eastAsia="Cambria Math" w:hAnsi="Cambria Math"/>
                  <w:b w:val="0"/>
                  <w:i w:val="0"/>
                  <w:smallCaps w:val="0"/>
                  <w:strike w:val="0"/>
                  <w:color w:val="000000"/>
                  <w:sz w:val="22"/>
                  <w:szCs w:val="22"/>
                  <w:u w:val="none"/>
                  <w:shd w:fill="auto" w:val="clear"/>
                  <w:vertAlign w:val="baseline"/>
                </w:rPr>
                <m:t xml:space="preserve">≈0.8878</m:t>
              </m:r>
            </m:oMath>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indicates use of sum formula</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probability</w:t>
            </w:r>
          </w:p>
        </w:tc>
      </w:tr>
    </w:tbl>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w:t>
        <w:tab/>
        <w:t xml:space="preserve">The probability that the first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6</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thrown in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k</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or less attempts must be at least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99%</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Determine the least value of integer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k</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(2 marks)</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8"/>
        <w:tblW w:w="444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4"/>
        <w:tblGridChange w:id="0">
          <w:tblGrid>
            <w:gridCol w:w="4444"/>
          </w:tblGrid>
        </w:tblGridChange>
      </w:tblGrid>
      <w:tr>
        <w:trPr>
          <w:cantSplit w:val="0"/>
          <w:trHeight w:val="255" w:hRule="atLeast"/>
          <w:tblHeader w:val="0"/>
        </w:trPr>
        <w:tc>
          <w:tcPr>
            <w:shd w:fill="e7e6e6" w:val="clear"/>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35E">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0.99=</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1</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6</m:t>
                      </m:r>
                    </m:den>
                  </m:f>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1-</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5</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6</m:t>
                                  </m:r>
                                </m:den>
                              </m:f>
                            </m:e>
                          </m:d>
                        </m:e>
                        <m:sup>
                          <m:r>
                            <w:rPr>
                              <w:rFonts w:ascii="Cambria Math" w:cs="Cambria Math" w:eastAsia="Cambria Math" w:hAnsi="Cambria Math"/>
                              <w:b w:val="0"/>
                              <w:i w:val="0"/>
                              <w:smallCaps w:val="0"/>
                              <w:strike w:val="0"/>
                              <w:color w:val="000000"/>
                              <w:sz w:val="22"/>
                              <w:szCs w:val="22"/>
                              <w:u w:val="none"/>
                              <w:shd w:fill="auto" w:val="clear"/>
                              <w:vertAlign w:val="baseline"/>
                            </w:rPr>
                            <m:t xml:space="preserve">n</m:t>
                          </m:r>
                        </m:sup>
                      </m:sSup>
                    </m:e>
                  </m:d>
                </m:num>
                <m:den>
                  <m:r>
                    <w:rPr>
                      <w:rFonts w:ascii="Cambria Math" w:cs="Cambria Math" w:eastAsia="Cambria Math" w:hAnsi="Cambria Math"/>
                      <w:b w:val="0"/>
                      <w:i w:val="0"/>
                      <w:smallCaps w:val="0"/>
                      <w:strike w:val="0"/>
                      <w:color w:val="000000"/>
                      <w:sz w:val="22"/>
                      <w:szCs w:val="22"/>
                      <w:u w:val="none"/>
                      <w:shd w:fill="auto" w:val="clear"/>
                      <w:vertAlign w:val="baseline"/>
                    </w:rPr>
                    <m:t xml:space="preserve">1-</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5</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6</m:t>
                      </m:r>
                    </m:den>
                  </m:f>
                </m:den>
              </m:f>
              <m:r>
                <w:rPr>
                  <w:rFonts w:ascii="Cambria Math" w:cs="Cambria Math" w:eastAsia="Cambria Math" w:hAnsi="Cambria Math"/>
                  <w:b w:val="0"/>
                  <w:i w:val="0"/>
                  <w:smallCaps w:val="0"/>
                  <w:strike w:val="0"/>
                  <w:color w:val="000000"/>
                  <w:sz w:val="22"/>
                  <w:szCs w:val="22"/>
                  <w:u w:val="none"/>
                  <w:shd w:fill="auto" w:val="clear"/>
                  <w:vertAlign w:val="baseline"/>
                </w:rPr>
                <m:t xml:space="preserve">⇒n=25.3k=26</m:t>
              </m:r>
            </m:oMath>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solves for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n</m:t>
              </m:r>
            </m:oMath>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value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k</m:t>
              </m:r>
            </m:oMath>
            <w:r w:rsidDel="00000000" w:rsidR="00000000" w:rsidRPr="00000000">
              <w:rPr>
                <w:rtl w:val="0"/>
              </w:rPr>
            </w:r>
          </w:p>
        </w:tc>
      </w:tr>
    </w:tbl>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headerReference r:id="rId16" w:type="default"/>
          <w:headerReference r:id="rId17" w:type="even"/>
          <w:footerReference r:id="rId18" w:type="default"/>
          <w:footerReference r:id="rId19" w:type="even"/>
          <w:pgSz w:h="16838" w:w="11906" w:orient="portrait"/>
          <w:pgMar w:bottom="851" w:top="1247" w:left="1304" w:right="1134" w:header="737" w:footer="567"/>
          <w:pgNumType w:start="1"/>
          <w:titlePg w:val="1"/>
        </w:sectPr>
      </w:pP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s>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 21</w:t>
        <w:tab/>
        <w:t xml:space="preserve">(6 marks)</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graphs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y=f(x)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y=g(x)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are shown below where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f</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=1+4x-2</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w:t>
        <w:br w:type="textWrapping"/>
      </w:r>
      <m:oMath>
        <m:r>
          <w:rPr>
            <w:rFonts w:ascii="Cambria Math" w:cs="Cambria Math" w:eastAsia="Cambria Math" w:hAnsi="Cambria Math"/>
            <w:b w:val="0"/>
            <w:i w:val="0"/>
            <w:smallCaps w:val="0"/>
            <w:strike w:val="0"/>
            <w:color w:val="000000"/>
            <w:sz w:val="22"/>
            <w:szCs w:val="22"/>
            <w:u w:val="none"/>
            <w:shd w:fill="auto" w:val="clear"/>
            <w:vertAlign w:val="baseline"/>
          </w:rPr>
          <m:t xml:space="preserve">g</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=2x+k</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752096" cy="1560579"/>
            <wp:effectExtent b="0" l="0" r="0" t="0"/>
            <wp:docPr id="15"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3752096" cy="1560579"/>
                    </a:xfrm>
                    <a:prstGeom prst="rect"/>
                    <a:ln/>
                  </pic:spPr>
                </pic:pic>
              </a:graphicData>
            </a:graphic>
          </wp:inline>
        </w:drawing>
      </w: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value(s) of the constant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k</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so that the equation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f</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=g(x)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has</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tab/>
        <w:t xml:space="preserve">one solution.</w:t>
        <w:tab/>
        <w:t xml:space="preserve">(5 marks)</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9"/>
        <w:tblW w:w="50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50"/>
        <w:tblGridChange w:id="0">
          <w:tblGrid>
            <w:gridCol w:w="5050"/>
          </w:tblGrid>
        </w:tblGridChange>
      </w:tblGrid>
      <w:tr>
        <w:trPr>
          <w:cantSplit w:val="0"/>
          <w:trHeight w:val="255" w:hRule="atLeast"/>
          <w:tblHeader w:val="0"/>
        </w:trPr>
        <w:tc>
          <w:tcPr>
            <w:shd w:fill="e7e6e6" w:val="clear"/>
          </w:tcPr>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g</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must be a tangent to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f</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E">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f</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up>
              </m:sSup>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=4-4x=2 when x=</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1</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2</m:t>
                  </m:r>
                </m:den>
              </m:f>
            </m:oMath>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y</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-coordinate of point of tangency:</w:t>
            </w:r>
          </w:p>
          <w:p w:rsidR="00000000" w:rsidDel="00000000" w:rsidP="00000000" w:rsidRDefault="00000000" w:rsidRPr="00000000" w14:paraId="00000371">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f</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1</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2</m:t>
                      </m:r>
                    </m:den>
                  </m:f>
                </m:e>
              </m:d>
              <m:r>
                <w:rPr>
                  <w:rFonts w:ascii="Cambria Math" w:cs="Cambria Math" w:eastAsia="Cambria Math" w:hAnsi="Cambria Math"/>
                  <w:b w:val="0"/>
                  <w:i w:val="0"/>
                  <w:smallCaps w:val="0"/>
                  <w:strike w:val="0"/>
                  <w:color w:val="000000"/>
                  <w:sz w:val="22"/>
                  <w:szCs w:val="22"/>
                  <w:u w:val="none"/>
                  <w:shd w:fill="auto" w:val="clear"/>
                  <w:vertAlign w:val="baseline"/>
                </w:rPr>
                <m:t xml:space="preserve">=1+4</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1</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2</m:t>
                      </m:r>
                    </m:den>
                  </m:f>
                </m:e>
              </m:d>
              <m:r>
                <w:rPr>
                  <w:rFonts w:ascii="Cambria Math" w:cs="Cambria Math" w:eastAsia="Cambria Math" w:hAnsi="Cambria Math"/>
                  <w:b w:val="0"/>
                  <w:i w:val="0"/>
                  <w:smallCaps w:val="0"/>
                  <w:strike w:val="0"/>
                  <w:color w:val="000000"/>
                  <w:sz w:val="22"/>
                  <w:szCs w:val="22"/>
                  <w:u w:val="none"/>
                  <w:shd w:fill="auto" w:val="clear"/>
                  <w:vertAlign w:val="baseline"/>
                </w:rPr>
                <m:t xml:space="preserve">-2</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1</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2</m:t>
                          </m:r>
                        </m:den>
                      </m:f>
                    </m:e>
                  </m:d>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5</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2</m:t>
                  </m:r>
                </m:den>
              </m:f>
            </m:oMath>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Equation of tangent:</w:t>
            </w:r>
          </w:p>
          <w:p w:rsidR="00000000" w:rsidDel="00000000" w:rsidP="00000000" w:rsidRDefault="00000000" w:rsidRPr="00000000" w14:paraId="00000374">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y-</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5</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2</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=2</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1</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2</m:t>
                      </m:r>
                    </m:den>
                  </m:f>
                </m:e>
              </m:d>
              <m:r>
                <w:rPr>
                  <w:rFonts w:ascii="Cambria Math" w:cs="Cambria Math" w:eastAsia="Cambria Math" w:hAnsi="Cambria Math"/>
                  <w:b w:val="0"/>
                  <w:i w:val="0"/>
                  <w:smallCaps w:val="0"/>
                  <w:strike w:val="0"/>
                  <w:color w:val="000000"/>
                  <w:sz w:val="22"/>
                  <w:szCs w:val="22"/>
                  <w:u w:val="none"/>
                  <w:shd w:fill="auto" w:val="clear"/>
                  <w:vertAlign w:val="baseline"/>
                </w:rPr>
                <m:t xml:space="preserve">y=2x+</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3</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2</m:t>
                  </m:r>
                </m:den>
              </m:f>
            </m:oMath>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Hence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k=</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3</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2</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=1.5</m:t>
              </m:r>
            </m:oMath>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indicates tangent required</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determines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-coordinate of point of tangency</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determines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y</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-coordinate of point of tangency</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equation of tangent</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states correct value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k</m:t>
              </m:r>
            </m:oMath>
            <w:r w:rsidDel="00000000" w:rsidR="00000000" w:rsidRPr="00000000">
              <w:rPr>
                <w:rtl w:val="0"/>
              </w:rPr>
            </w:r>
          </w:p>
        </w:tc>
      </w:tr>
    </w:tbl>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80"/>
          <w:tab w:val="right" w:leader="none" w:pos="9469"/>
        </w:tabs>
        <w:spacing w:after="0" w:before="0" w:line="240" w:lineRule="auto"/>
        <w:ind w:left="680" w:right="0" w:hanging="6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w:t>
        <w:tab/>
        <w:t xml:space="preserve">no solutions.</w:t>
        <w:tab/>
        <w:t xml:space="preserve">(1 mark)</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50"/>
        <w:tblW w:w="28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1"/>
        <w:tblGridChange w:id="0">
          <w:tblGrid>
            <w:gridCol w:w="2801"/>
          </w:tblGrid>
        </w:tblGridChange>
      </w:tblGrid>
      <w:tr>
        <w:trPr>
          <w:cantSplit w:val="0"/>
          <w:trHeight w:val="255" w:hRule="atLeast"/>
          <w:tblHeader w:val="0"/>
        </w:trPr>
        <w:tc>
          <w:tcPr>
            <w:shd w:fill="e7e6e6" w:val="clear"/>
          </w:tcPr>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Solution</w:t>
            </w:r>
          </w:p>
        </w:tc>
      </w:tr>
      <w:tr>
        <w:trPr>
          <w:cantSplit w:val="0"/>
          <w:tblHeader w:val="0"/>
        </w:trPr>
        <w:tc>
          <w:tcPr/>
          <w:p w:rsidR="00000000" w:rsidDel="00000000" w:rsidP="00000000" w:rsidRDefault="00000000" w:rsidRPr="00000000" w14:paraId="0000039E">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k&gt;1.5</m:t>
              </m:r>
            </m:oMath>
            <w:r w:rsidDel="00000000" w:rsidR="00000000" w:rsidRPr="00000000">
              <w:rPr>
                <w:rtl w:val="0"/>
              </w:rPr>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55" w:hRule="atLeast"/>
          <w:tblHeader w:val="0"/>
        </w:trPr>
        <w:tc>
          <w:tcPr>
            <w:shd w:fill="e7e6e6" w:val="clear"/>
          </w:tcPr>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behaviours</w:t>
            </w:r>
          </w:p>
        </w:tc>
      </w:tr>
      <w:tr>
        <w:trPr>
          <w:cantSplit w:val="0"/>
          <w:tblHeader w:val="0"/>
        </w:trPr>
        <w:tc>
          <w:tcPr/>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correct inequality</w:t>
            </w:r>
          </w:p>
        </w:tc>
      </w:tr>
    </w:tbl>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headerReference r:id="rId21" w:type="first"/>
          <w:footerReference r:id="rId22" w:type="first"/>
          <w:type w:val="nextPage"/>
          <w:pgSz w:h="16838" w:w="11906" w:orient="portrait"/>
          <w:pgMar w:bottom="851" w:top="1247" w:left="1304" w:right="1134" w:header="737" w:footer="567"/>
          <w:titlePg w:val="1"/>
        </w:sectPr>
      </w:pP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s>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Supplementary page</w:t>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t xml:space="preserve">Question number: _________</w:t>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rPr/>
      </w:pPr>
      <w:r w:rsidDel="00000000" w:rsidR="00000000" w:rsidRPr="00000000">
        <w:br w:type="page"/>
      </w:r>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s>
        <w:spacing w:after="1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Supplementary page</w:t>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t xml:space="preserve">Question number: _________</w:t>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sectPr>
          <w:headerReference r:id="rId23" w:type="first"/>
          <w:footerReference r:id="rId24" w:type="default"/>
          <w:footerReference r:id="rId25" w:type="first"/>
          <w:footerReference r:id="rId26" w:type="even"/>
          <w:type w:val="nextPage"/>
          <w:pgSz w:h="16838" w:w="11906" w:orient="portrait"/>
          <w:pgMar w:bottom="851" w:top="1247" w:left="1304" w:right="1134" w:header="737" w:footer="567"/>
          <w:titlePg w:val="1"/>
        </w:sectPr>
      </w:pPr>
      <w:r w:rsidDel="00000000" w:rsidR="00000000" w:rsidRPr="00000000">
        <w:rPr>
          <w:rtl w:val="0"/>
        </w:rPr>
      </w:r>
    </w:p>
    <w:bookmarkStart w:colFirst="0" w:colLast="0" w:name="3as4poj" w:id="27"/>
    <w:bookmarkEnd w:id="27"/>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pPr>
      <w:r w:rsidDel="00000000" w:rsidR="00000000" w:rsidRPr="00000000">
        <w:rPr>
          <w:rtl w:val="0"/>
        </w:rPr>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rPr/>
      </w:pPr>
      <w:r w:rsidDel="00000000" w:rsidR="00000000" w:rsidRPr="00000000">
        <w:rPr>
          <w:rtl w:val="0"/>
        </w:rPr>
      </w:r>
    </w:p>
    <w:p w:rsidR="00000000" w:rsidDel="00000000" w:rsidP="00000000" w:rsidRDefault="00000000" w:rsidRPr="00000000" w14:paraId="000003B9">
      <w:pPr>
        <w:rPr/>
      </w:pPr>
      <w:r w:rsidDel="00000000" w:rsidR="00000000" w:rsidRPr="00000000">
        <w:rPr>
          <w:rtl w:val="0"/>
        </w:rPr>
      </w:r>
    </w:p>
    <w:p w:rsidR="00000000" w:rsidDel="00000000" w:rsidP="00000000" w:rsidRDefault="00000000" w:rsidRPr="00000000" w14:paraId="000003BA">
      <w:pPr>
        <w:rPr/>
      </w:pPr>
      <w:r w:rsidDel="00000000" w:rsidR="00000000" w:rsidRPr="00000000">
        <w:rPr>
          <w:rtl w:val="0"/>
        </w:rPr>
      </w:r>
    </w:p>
    <w:p w:rsidR="00000000" w:rsidDel="00000000" w:rsidP="00000000" w:rsidRDefault="00000000" w:rsidRPr="00000000" w14:paraId="000003BB">
      <w:pPr>
        <w:rPr/>
      </w:pPr>
      <w:r w:rsidDel="00000000" w:rsidR="00000000" w:rsidRPr="00000000">
        <w:rPr>
          <w:rtl w:val="0"/>
        </w:rPr>
      </w:r>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rPr/>
      </w:pPr>
      <w:r w:rsidDel="00000000" w:rsidR="00000000" w:rsidRPr="00000000">
        <w:rPr>
          <w:rtl w:val="0"/>
        </w:rPr>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rPr/>
      </w:pPr>
      <w:r w:rsidDel="00000000" w:rsidR="00000000" w:rsidRPr="00000000">
        <w:rPr>
          <w:rtl w:val="0"/>
        </w:rPr>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rPr/>
      </w:pPr>
      <w:r w:rsidDel="00000000" w:rsidR="00000000" w:rsidRPr="00000000">
        <w:rPr>
          <w:rtl w:val="0"/>
        </w:rPr>
      </w:r>
    </w:p>
    <w:p w:rsidR="00000000" w:rsidDel="00000000" w:rsidP="00000000" w:rsidRDefault="00000000" w:rsidRPr="00000000" w14:paraId="000003C3">
      <w:pPr>
        <w:rPr/>
      </w:pPr>
      <w:r w:rsidDel="00000000" w:rsidR="00000000" w:rsidRPr="00000000">
        <w:rPr>
          <w:rtl w:val="0"/>
        </w:rPr>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rPr/>
      </w:pPr>
      <w:r w:rsidDel="00000000" w:rsidR="00000000" w:rsidRPr="00000000">
        <w:rPr>
          <w:rtl w:val="0"/>
        </w:rPr>
      </w:r>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rPr/>
      </w:pPr>
      <w:r w:rsidDel="00000000" w:rsidR="00000000" w:rsidRPr="00000000">
        <w:rPr>
          <w:rtl w:val="0"/>
        </w:rPr>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pPr>
      <w:r w:rsidDel="00000000" w:rsidR="00000000" w:rsidRPr="00000000">
        <w:rPr>
          <w:rtl w:val="0"/>
        </w:rPr>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rPr/>
      </w:pPr>
      <w:r w:rsidDel="00000000" w:rsidR="00000000" w:rsidRPr="00000000">
        <w:rPr>
          <w:rtl w:val="0"/>
        </w:rPr>
      </w:r>
    </w:p>
    <w:p w:rsidR="00000000" w:rsidDel="00000000" w:rsidP="00000000" w:rsidRDefault="00000000" w:rsidRPr="00000000" w14:paraId="000003DE">
      <w:pPr>
        <w:rPr/>
      </w:pPr>
      <w:r w:rsidDel="00000000" w:rsidR="00000000" w:rsidRPr="00000000">
        <w:rPr>
          <w:rtl w:val="0"/>
        </w:rPr>
      </w:r>
    </w:p>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13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2019 WA Exam Papers. </w:t>
      </w:r>
      <w:bookmarkStart w:colFirst="0" w:colLast="0" w:name="1pxezwc" w:id="28"/>
      <w:bookmarkEnd w:id="28"/>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Kennedy Baptist College has a non-exclusive licence to copy and communicate this document for non-commercial, educational use within the school. No other copying, communication or use is permitted without the express written permission of WA Exam Papers. SN245-142-4.</w:t>
      </w:r>
    </w:p>
    <w:p w:rsidR="00000000" w:rsidDel="00000000" w:rsidP="00000000" w:rsidRDefault="00000000" w:rsidRPr="00000000" w14:paraId="000003E1">
      <w:pPr>
        <w:rPr/>
      </w:pP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69"/>
        </w:tabs>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sectPr>
      <w:headerReference r:id="rId27" w:type="first"/>
      <w:footerReference r:id="rId28" w:type="first"/>
      <w:type w:val="nextPage"/>
      <w:pgSz w:h="16838" w:w="11906" w:orient="portrait"/>
      <w:pgMar w:bottom="851" w:top="1247" w:left="1304" w:right="1134" w:header="737" w:footer="567"/>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Wingdings"/>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34"/>
        <w:tab w:val="right" w:leader="none" w:pos="9469"/>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See next page</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34"/>
        <w:tab w:val="right" w:leader="none" w:pos="9469"/>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34"/>
        <w:tab w:val="right" w:leader="none" w:pos="9469"/>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See next page</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34"/>
        <w:tab w:val="right" w:leader="none" w:pos="9469"/>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End of questions</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34"/>
        <w:tab w:val="right" w:leader="none" w:pos="9469"/>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34"/>
        <w:tab w:val="right" w:leader="none" w:pos="9469"/>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34"/>
        <w:tab w:val="right" w:leader="none" w:pos="9469"/>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34"/>
        <w:tab w:val="right" w:leader="none" w:pos="9469"/>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CALCULATOR-ASSUMED</w:t>
      <w:tab/>
    </w:r>
    <w:r w:rsidDel="00000000" w:rsidR="00000000" w:rsidRPr="00000000">
      <w:rPr>
        <w:rFonts w:ascii="Arial" w:cs="Arial" w:eastAsia="Arial" w:hAnsi="Arial"/>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METHODS UNITS 1 AND 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9715500</wp:posOffset>
              </wp:positionV>
              <wp:extent cx="898525" cy="200025"/>
              <wp:effectExtent b="0" l="0" r="0" t="0"/>
              <wp:wrapNone/>
              <wp:docPr id="1" name=""/>
              <a:graphic>
                <a:graphicData uri="http://schemas.microsoft.com/office/word/2010/wordprocessingShape">
                  <wps:wsp>
                    <wps:cNvSpPr/>
                    <wps:cNvPr id="2" name="Shape 2"/>
                    <wps:spPr>
                      <a:xfrm>
                        <a:off x="4901500" y="3684750"/>
                        <a:ext cx="889000" cy="190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666666"/>
                              <w:sz w:val="12"/>
                              <w:vertAlign w:val="baseline"/>
                            </w:rPr>
                            <w:t xml:space="preserve">SN245-142-4</w:t>
                          </w:r>
                        </w:p>
                      </w:txbxContent>
                    </wps:txbx>
                    <wps:bodyPr anchorCtr="0" anchor="t" bIns="4570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9715500</wp:posOffset>
              </wp:positionV>
              <wp:extent cx="898525" cy="200025"/>
              <wp:effectExtent b="0" l="0" r="0" t="0"/>
              <wp:wrapNone/>
              <wp:docPr id="1"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898525" cy="200025"/>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34"/>
        <w:tab w:val="right" w:leader="none" w:pos="9469"/>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METHODS UNITS 1 AND 2</w:t>
      <w:tab/>
    </w:r>
    <w:r w:rsidDel="00000000" w:rsidR="00000000" w:rsidRPr="00000000">
      <w:rPr>
        <w:rFonts w:ascii="Arial" w:cs="Arial" w:eastAsia="Arial" w:hAnsi="Arial"/>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CALCULATOR-ASSUMED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9715500</wp:posOffset>
              </wp:positionV>
              <wp:extent cx="898525" cy="200025"/>
              <wp:effectExtent b="0" l="0" r="0" t="0"/>
              <wp:wrapNone/>
              <wp:docPr id="3" name=""/>
              <a:graphic>
                <a:graphicData uri="http://schemas.microsoft.com/office/word/2010/wordprocessingShape">
                  <wps:wsp>
                    <wps:cNvSpPr/>
                    <wps:cNvPr id="4" name="Shape 4"/>
                    <wps:spPr>
                      <a:xfrm>
                        <a:off x="4901500" y="3684750"/>
                        <a:ext cx="889000" cy="190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666666"/>
                              <w:sz w:val="12"/>
                              <w:vertAlign w:val="baseline"/>
                            </w:rPr>
                            <w:t xml:space="preserve">SN245-142-4</w:t>
                          </w:r>
                        </w:p>
                      </w:txbxContent>
                    </wps:txbx>
                    <wps:bodyPr anchorCtr="0" anchor="t" bIns="4570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9715500</wp:posOffset>
              </wp:positionV>
              <wp:extent cx="898525" cy="200025"/>
              <wp:effectExtent b="0" l="0" r="0" t="0"/>
              <wp:wrapNone/>
              <wp:docPr id="3"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898525" cy="200025"/>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34"/>
        <w:tab w:val="right" w:leader="none" w:pos="9469"/>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CALCULATOR-ASSUMED</w:t>
      <w:tab/>
    </w:r>
    <w:r w:rsidDel="00000000" w:rsidR="00000000" w:rsidRPr="00000000">
      <w:rPr>
        <w:rFonts w:ascii="Arial" w:cs="Arial" w:eastAsia="Arial" w:hAnsi="Arial"/>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METHODS UNITS 1 AND 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9715500</wp:posOffset>
              </wp:positionV>
              <wp:extent cx="898525" cy="200025"/>
              <wp:effectExtent b="0" l="0" r="0" t="0"/>
              <wp:wrapNone/>
              <wp:docPr id="5" name=""/>
              <a:graphic>
                <a:graphicData uri="http://schemas.microsoft.com/office/word/2010/wordprocessingShape">
                  <wps:wsp>
                    <wps:cNvSpPr/>
                    <wps:cNvPr id="6" name="Shape 6"/>
                    <wps:spPr>
                      <a:xfrm>
                        <a:off x="4901500" y="3684750"/>
                        <a:ext cx="889000" cy="190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666666"/>
                              <w:sz w:val="12"/>
                              <w:vertAlign w:val="baseline"/>
                            </w:rPr>
                            <w:t xml:space="preserve">SN245-142-4</w:t>
                          </w:r>
                        </w:p>
                      </w:txbxContent>
                    </wps:txbx>
                    <wps:bodyPr anchorCtr="0" anchor="t" bIns="4570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9715500</wp:posOffset>
              </wp:positionV>
              <wp:extent cx="898525" cy="200025"/>
              <wp:effectExtent b="0" l="0" r="0" t="0"/>
              <wp:wrapNone/>
              <wp:docPr id="5"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898525" cy="200025"/>
                      </a:xfrm>
                      <a:prstGeom prst="rect"/>
                      <a:ln/>
                    </pic:spPr>
                  </pic:pic>
                </a:graphicData>
              </a:graphic>
            </wp:anchor>
          </w:drawing>
        </mc:Fallback>
      </mc:AlternateConten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34"/>
        <w:tab w:val="right" w:leader="none" w:pos="9469"/>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34"/>
        <w:tab w:val="right" w:leader="none" w:pos="9469"/>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METHODS UNITS 1 AND 2</w:t>
      <w:tab/>
    </w:r>
    <w:r w:rsidDel="00000000" w:rsidR="00000000" w:rsidRPr="00000000">
      <w:rPr>
        <w:rFonts w:ascii="Arial" w:cs="Arial" w:eastAsia="Arial" w:hAnsi="Arial"/>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CALCULATOR-ASSUMED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9715500</wp:posOffset>
              </wp:positionV>
              <wp:extent cx="898525" cy="200025"/>
              <wp:effectExtent b="0" l="0" r="0" t="0"/>
              <wp:wrapNone/>
              <wp:docPr id="4" name=""/>
              <a:graphic>
                <a:graphicData uri="http://schemas.microsoft.com/office/word/2010/wordprocessingShape">
                  <wps:wsp>
                    <wps:cNvSpPr/>
                    <wps:cNvPr id="5" name="Shape 5"/>
                    <wps:spPr>
                      <a:xfrm>
                        <a:off x="4901500" y="3684750"/>
                        <a:ext cx="889000" cy="190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666666"/>
                              <w:sz w:val="12"/>
                              <w:vertAlign w:val="baseline"/>
                            </w:rPr>
                            <w:t xml:space="preserve">SN245-142-4</w:t>
                          </w:r>
                        </w:p>
                      </w:txbxContent>
                    </wps:txbx>
                    <wps:bodyPr anchorCtr="0" anchor="t" bIns="4570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9715500</wp:posOffset>
              </wp:positionV>
              <wp:extent cx="898525" cy="200025"/>
              <wp:effectExtent b="0" l="0" r="0" t="0"/>
              <wp:wrapNone/>
              <wp:docPr id="4"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898525" cy="20002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b w:val="1"/>
      <w:sz w:val="36"/>
      <w:szCs w:val="36"/>
    </w:rPr>
  </w:style>
  <w:style w:type="paragraph" w:styleId="Heading2">
    <w:name w:val="heading 2"/>
    <w:basedOn w:val="Normal"/>
    <w:next w:val="Normal"/>
    <w:pPr>
      <w:keepNext w:val="1"/>
      <w:keepLines w:val="1"/>
      <w:spacing w:before="40" w:lineRule="auto"/>
    </w:pPr>
    <w:rPr>
      <w:b w:val="1"/>
      <w:sz w:val="28"/>
      <w:szCs w:val="28"/>
    </w:rPr>
  </w:style>
  <w:style w:type="paragraph" w:styleId="Heading3">
    <w:name w:val="heading 3"/>
    <w:basedOn w:val="Normal"/>
    <w:next w:val="Normal"/>
    <w:pPr>
      <w:jc w:val="right"/>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footer" Target="footer4.xml"/><Relationship Id="rId21" Type="http://schemas.openxmlformats.org/officeDocument/2006/relationships/header" Target="header3.xml"/><Relationship Id="rId24" Type="http://schemas.openxmlformats.org/officeDocument/2006/relationships/footer" Target="footer7.xml"/><Relationship Id="rId23" Type="http://schemas.openxmlformats.org/officeDocument/2006/relationships/header" Target="header5.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footer" Target="footer5.xml"/><Relationship Id="rId25" Type="http://schemas.openxmlformats.org/officeDocument/2006/relationships/footer" Target="footer6.xml"/><Relationship Id="rId28" Type="http://schemas.openxmlformats.org/officeDocument/2006/relationships/footer" Target="footer2.xml"/><Relationship Id="rId27" Type="http://schemas.openxmlformats.org/officeDocument/2006/relationships/header" Target="header4.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12.png"/><Relationship Id="rId8" Type="http://schemas.openxmlformats.org/officeDocument/2006/relationships/image" Target="media/image4.png"/><Relationship Id="rId11" Type="http://schemas.openxmlformats.org/officeDocument/2006/relationships/image" Target="media/image2.png"/><Relationship Id="rId10"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10.png"/><Relationship Id="rId15" Type="http://schemas.openxmlformats.org/officeDocument/2006/relationships/image" Target="media/image6.png"/><Relationship Id="rId14" Type="http://schemas.openxmlformats.org/officeDocument/2006/relationships/image" Target="media/image7.png"/><Relationship Id="rId17" Type="http://schemas.openxmlformats.org/officeDocument/2006/relationships/header" Target="header2.xml"/><Relationship Id="rId16" Type="http://schemas.openxmlformats.org/officeDocument/2006/relationships/header" Target="header1.xml"/><Relationship Id="rId19" Type="http://schemas.openxmlformats.org/officeDocument/2006/relationships/footer" Target="footer3.xml"/><Relationship Id="rId1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